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66" w:rsidRDefault="00DA7C66" w:rsidP="00DA7C66">
      <w:pPr>
        <w:pStyle w:val="FreeForm"/>
        <w:spacing w:line="360" w:lineRule="auto"/>
        <w:ind w:right="334"/>
        <w:jc w:val="center"/>
        <w:rPr>
          <w:rFonts w:ascii="Times New Roman" w:hAnsi="Times New Roman"/>
          <w:b/>
          <w:sz w:val="32"/>
          <w:szCs w:val="24"/>
        </w:rPr>
      </w:pPr>
    </w:p>
    <w:p w:rsidR="00DA7C66" w:rsidRDefault="00DA7C66" w:rsidP="00DA7C66">
      <w:pPr>
        <w:pStyle w:val="FreeForm"/>
        <w:spacing w:line="360" w:lineRule="auto"/>
        <w:ind w:right="334"/>
        <w:jc w:val="center"/>
        <w:rPr>
          <w:rFonts w:ascii="Times New Roman" w:hAnsi="Times New Roman"/>
          <w:b/>
          <w:sz w:val="32"/>
          <w:szCs w:val="24"/>
        </w:rPr>
      </w:pPr>
    </w:p>
    <w:p w:rsidR="00DA7C66" w:rsidRDefault="00DA7C66" w:rsidP="00DA7C66">
      <w:pPr>
        <w:pStyle w:val="FreeForm"/>
        <w:spacing w:line="360" w:lineRule="auto"/>
        <w:ind w:right="334"/>
        <w:jc w:val="center"/>
        <w:rPr>
          <w:rFonts w:ascii="Times New Roman" w:hAnsi="Times New Roman"/>
          <w:b/>
          <w:sz w:val="32"/>
          <w:szCs w:val="24"/>
        </w:rPr>
      </w:pPr>
    </w:p>
    <w:p w:rsidR="00DA7C66" w:rsidRDefault="00DA7C66" w:rsidP="00DA7C66">
      <w:pPr>
        <w:pStyle w:val="FreeForm"/>
        <w:spacing w:line="360" w:lineRule="auto"/>
        <w:ind w:right="334"/>
        <w:jc w:val="center"/>
        <w:rPr>
          <w:rFonts w:ascii="Times New Roman" w:hAnsi="Times New Roman"/>
          <w:b/>
          <w:sz w:val="32"/>
          <w:szCs w:val="24"/>
        </w:rPr>
      </w:pP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COURSE WORK</w:t>
      </w: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for</w:t>
      </w: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DOCTOR OF PHILOSOPHY</w:t>
      </w: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Prepared by</w:t>
      </w: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The Directorate of Research</w:t>
      </w:r>
    </w:p>
    <w:p w:rsidR="00DA7C66" w:rsidRPr="007505FF" w:rsidRDefault="00DA7C66" w:rsidP="00DA7C66">
      <w:pPr>
        <w:pStyle w:val="FreeForm"/>
        <w:spacing w:line="360" w:lineRule="auto"/>
        <w:ind w:right="334"/>
        <w:jc w:val="center"/>
        <w:rPr>
          <w:rFonts w:ascii="Times New Roman" w:hAnsi="Times New Roman"/>
          <w:b/>
          <w:sz w:val="32"/>
          <w:szCs w:val="24"/>
        </w:rPr>
      </w:pPr>
      <w:r w:rsidRPr="007505FF">
        <w:rPr>
          <w:rFonts w:ascii="Times New Roman" w:hAnsi="Times New Roman"/>
          <w:b/>
          <w:sz w:val="32"/>
          <w:szCs w:val="24"/>
        </w:rPr>
        <w:t>Uttarakhand Open University</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r w:rsidRPr="007505FF">
        <w:rPr>
          <w:rFonts w:ascii="Times New Roman" w:hAnsi="Times New Roman"/>
          <w:b/>
          <w:sz w:val="24"/>
          <w:szCs w:val="24"/>
        </w:rPr>
        <w:t xml:space="preserve">Preamble </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Research is a methodical and logical process of analyzing information to increase our understanding of the phenomenon under study. It adds to our existing knowledge of the phenomenon and helps to communicate that understanding to others.</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Therefore the PhD programs of Uttarakhand Open University are designed to accomplish local and regional aspirations, fulfil national obligations and honour international commitments through high quality research in various disciplines. The pre-PhD course work, thus aims to provide scientific understanding of research to the researchers.</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b/>
          <w:sz w:val="24"/>
          <w:szCs w:val="24"/>
        </w:rPr>
      </w:pPr>
      <w:r w:rsidRPr="007505FF">
        <w:rPr>
          <w:rFonts w:ascii="Times New Roman" w:hAnsi="Times New Roman"/>
          <w:b/>
          <w:sz w:val="24"/>
          <w:szCs w:val="24"/>
        </w:rPr>
        <w:t>Important Points to be noted</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This program admits a small core of research oriented students each year. Before undertaking the research work, Coursework is necessary as it provides an evidence of ability to conduct research. Therefore frame of the course work designed is as - </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spacing w:line="360" w:lineRule="auto"/>
        <w:jc w:val="both"/>
        <w:rPr>
          <w:rFonts w:eastAsia="ヒラギノ角ゴ Pro W3"/>
          <w:color w:val="000000"/>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pStyle w:val="Default"/>
        <w:spacing w:line="360" w:lineRule="auto"/>
        <w:jc w:val="both"/>
        <w:rPr>
          <w:rFonts w:ascii="Times New Roman" w:hAnsi="Times New Roman" w:cs="Times New Roman"/>
          <w:b/>
          <w:bCs/>
        </w:rPr>
      </w:pPr>
      <w:r w:rsidRPr="007505FF">
        <w:rPr>
          <w:rFonts w:ascii="Times New Roman" w:hAnsi="Times New Roman" w:cs="Times New Roman"/>
          <w:b/>
          <w:bCs/>
        </w:rPr>
        <w:lastRenderedPageBreak/>
        <w:t>Course Work Assessment:</w:t>
      </w:r>
    </w:p>
    <w:p w:rsidR="00DA7C66" w:rsidRPr="007505FF" w:rsidRDefault="00DA7C66" w:rsidP="00DA7C66">
      <w:pPr>
        <w:pStyle w:val="Default"/>
        <w:spacing w:line="360" w:lineRule="auto"/>
        <w:jc w:val="both"/>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1743"/>
        <w:gridCol w:w="1443"/>
        <w:gridCol w:w="1390"/>
        <w:gridCol w:w="1403"/>
        <w:gridCol w:w="2358"/>
      </w:tblGrid>
      <w:tr w:rsidR="00DA7C66" w:rsidRPr="007505FF" w:rsidTr="00464EC8">
        <w:tc>
          <w:tcPr>
            <w:tcW w:w="1255" w:type="dxa"/>
          </w:tcPr>
          <w:p w:rsidR="00DA7C66" w:rsidRPr="007505FF" w:rsidRDefault="00DA7C66" w:rsidP="00464EC8">
            <w:pPr>
              <w:pStyle w:val="Default"/>
              <w:spacing w:line="360" w:lineRule="auto"/>
              <w:jc w:val="both"/>
              <w:rPr>
                <w:rFonts w:ascii="Times New Roman" w:hAnsi="Times New Roman" w:cs="Times New Roman"/>
                <w:b/>
              </w:rPr>
            </w:pPr>
            <w:r w:rsidRPr="007505FF">
              <w:rPr>
                <w:rFonts w:ascii="Times New Roman" w:hAnsi="Times New Roman" w:cs="Times New Roman"/>
                <w:b/>
              </w:rPr>
              <w:t>Subject Code</w:t>
            </w:r>
          </w:p>
        </w:tc>
        <w:tc>
          <w:tcPr>
            <w:tcW w:w="1749" w:type="dxa"/>
          </w:tcPr>
          <w:p w:rsidR="00DA7C66" w:rsidRPr="007505FF" w:rsidRDefault="00DA7C66" w:rsidP="00464EC8">
            <w:pPr>
              <w:pStyle w:val="Default"/>
              <w:spacing w:line="360" w:lineRule="auto"/>
              <w:jc w:val="both"/>
              <w:rPr>
                <w:rFonts w:ascii="Times New Roman" w:hAnsi="Times New Roman" w:cs="Times New Roman"/>
                <w:b/>
              </w:rPr>
            </w:pPr>
            <w:r w:rsidRPr="007505FF">
              <w:rPr>
                <w:rFonts w:ascii="Times New Roman" w:hAnsi="Times New Roman" w:cs="Times New Roman"/>
                <w:b/>
              </w:rPr>
              <w:t>Modules included in the Course</w:t>
            </w:r>
          </w:p>
        </w:tc>
        <w:tc>
          <w:tcPr>
            <w:tcW w:w="1443" w:type="dxa"/>
          </w:tcPr>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 (Theory)</w:t>
            </w:r>
          </w:p>
        </w:tc>
        <w:tc>
          <w:tcPr>
            <w:tcW w:w="1390" w:type="dxa"/>
          </w:tcPr>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w:t>
            </w:r>
          </w:p>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(Assign.)</w:t>
            </w:r>
          </w:p>
        </w:tc>
        <w:tc>
          <w:tcPr>
            <w:tcW w:w="1403" w:type="dxa"/>
          </w:tcPr>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Evaluation</w:t>
            </w:r>
          </w:p>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(Project)</w:t>
            </w:r>
          </w:p>
        </w:tc>
        <w:tc>
          <w:tcPr>
            <w:tcW w:w="2416" w:type="dxa"/>
          </w:tcPr>
          <w:p w:rsidR="00DA7C66" w:rsidRPr="007505FF" w:rsidRDefault="00DA7C66" w:rsidP="00464EC8">
            <w:pPr>
              <w:spacing w:line="360" w:lineRule="auto"/>
              <w:jc w:val="both"/>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color w:val="000000"/>
                <w:sz w:val="24"/>
                <w:szCs w:val="24"/>
              </w:rPr>
              <w:t>Remarks</w:t>
            </w:r>
          </w:p>
        </w:tc>
      </w:tr>
      <w:tr w:rsidR="00DA7C66" w:rsidRPr="007505FF" w:rsidTr="00464EC8">
        <w:tc>
          <w:tcPr>
            <w:tcW w:w="1255"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CW01</w:t>
            </w:r>
          </w:p>
        </w:tc>
        <w:tc>
          <w:tcPr>
            <w:tcW w:w="1749"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Module I: Introduction of Research</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Module II: Tools and techniques for data collection </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43"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80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Written Examination</w:t>
            </w:r>
          </w:p>
        </w:tc>
        <w:tc>
          <w:tcPr>
            <w:tcW w:w="1390"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2</w:t>
            </w:r>
            <w:r w:rsidR="00DA7C66" w:rsidRPr="007505FF">
              <w:rPr>
                <w:rFonts w:ascii="Times New Roman" w:eastAsia="ヒラギノ角ゴ Pro W3" w:hAnsi="Times New Roman" w:cs="Times New Roman"/>
                <w:color w:val="000000"/>
                <w:sz w:val="24"/>
                <w:szCs w:val="24"/>
              </w:rPr>
              <w:t>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Marks for all the assignments given under the two modules shall be added under 30 marks so allocated for assignments</w:t>
            </w:r>
          </w:p>
        </w:tc>
        <w:tc>
          <w:tcPr>
            <w:tcW w:w="1403"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2416"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a later date shall prevail.</w:t>
            </w:r>
          </w:p>
        </w:tc>
      </w:tr>
      <w:tr w:rsidR="00DA7C66" w:rsidRPr="007505FF" w:rsidTr="00464EC8">
        <w:tc>
          <w:tcPr>
            <w:tcW w:w="1255"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CW02</w:t>
            </w:r>
          </w:p>
        </w:tc>
        <w:tc>
          <w:tcPr>
            <w:tcW w:w="1749"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 xml:space="preserve">Module III: </w:t>
            </w:r>
          </w:p>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 xml:space="preserve">Research Writing and Technological Inputs in Research </w:t>
            </w:r>
          </w:p>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Module IV: Discipline Specific Research Methodologies</w:t>
            </w:r>
          </w:p>
        </w:tc>
        <w:tc>
          <w:tcPr>
            <w:tcW w:w="1443"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8</w:t>
            </w:r>
            <w:r w:rsidR="00DA7C66" w:rsidRPr="007505FF">
              <w:rPr>
                <w:rFonts w:ascii="Times New Roman" w:eastAsia="ヒラギノ角ゴ Pro W3" w:hAnsi="Times New Roman" w:cs="Times New Roman"/>
                <w:color w:val="000000"/>
                <w:sz w:val="24"/>
                <w:szCs w:val="24"/>
              </w:rPr>
              <w:t>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Written Examination</w:t>
            </w:r>
          </w:p>
        </w:tc>
        <w:tc>
          <w:tcPr>
            <w:tcW w:w="1390"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2</w:t>
            </w:r>
            <w:r w:rsidR="00DA7C66" w:rsidRPr="007505FF">
              <w:rPr>
                <w:rFonts w:ascii="Times New Roman" w:eastAsia="ヒラギノ角ゴ Pro W3" w:hAnsi="Times New Roman" w:cs="Times New Roman"/>
                <w:color w:val="000000"/>
                <w:sz w:val="24"/>
                <w:szCs w:val="24"/>
              </w:rPr>
              <w:t>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 xml:space="preserve">Marks for all the assignments given under the two modules shall be added under 30 </w:t>
            </w:r>
            <w:r w:rsidRPr="007505FF">
              <w:rPr>
                <w:rFonts w:ascii="Times New Roman" w:eastAsia="ヒラギノ角ゴ Pro W3" w:hAnsi="Times New Roman" w:cs="Times New Roman"/>
                <w:color w:val="000000"/>
                <w:sz w:val="24"/>
                <w:szCs w:val="24"/>
              </w:rPr>
              <w:lastRenderedPageBreak/>
              <w:t>marks so allocated for assignments</w:t>
            </w:r>
          </w:p>
        </w:tc>
        <w:tc>
          <w:tcPr>
            <w:tcW w:w="1403"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w:t>
            </w:r>
          </w:p>
        </w:tc>
        <w:tc>
          <w:tcPr>
            <w:tcW w:w="2416"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a later date shall prevail.</w:t>
            </w:r>
          </w:p>
        </w:tc>
      </w:tr>
      <w:tr w:rsidR="00DA7C66" w:rsidRPr="007505FF" w:rsidTr="00464EC8">
        <w:tc>
          <w:tcPr>
            <w:tcW w:w="1255"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lastRenderedPageBreak/>
              <w:t>CW03</w:t>
            </w:r>
          </w:p>
        </w:tc>
        <w:tc>
          <w:tcPr>
            <w:tcW w:w="1749"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Module V: Emerging Trends and Major Thrust areas in Discipline Specific Research Approaches</w:t>
            </w:r>
          </w:p>
          <w:p w:rsidR="00DA7C66" w:rsidRPr="007505FF" w:rsidRDefault="00DA7C66" w:rsidP="00464EC8">
            <w:pPr>
              <w:pStyle w:val="Default"/>
              <w:spacing w:line="360" w:lineRule="auto"/>
              <w:jc w:val="both"/>
              <w:rPr>
                <w:rFonts w:ascii="Times New Roman" w:hAnsi="Times New Roman" w:cs="Times New Roman"/>
              </w:rPr>
            </w:pPr>
          </w:p>
        </w:tc>
        <w:tc>
          <w:tcPr>
            <w:tcW w:w="1443"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8</w:t>
            </w:r>
            <w:r w:rsidR="00DA7C66" w:rsidRPr="007505FF">
              <w:rPr>
                <w:rFonts w:ascii="Times New Roman" w:eastAsia="ヒラギノ角ゴ Pro W3" w:hAnsi="Times New Roman" w:cs="Times New Roman"/>
                <w:color w:val="000000"/>
                <w:sz w:val="24"/>
                <w:szCs w:val="24"/>
              </w:rPr>
              <w:t>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Written Examination</w:t>
            </w:r>
          </w:p>
        </w:tc>
        <w:tc>
          <w:tcPr>
            <w:tcW w:w="1390" w:type="dxa"/>
          </w:tcPr>
          <w:p w:rsidR="00DA7C66" w:rsidRPr="007505FF" w:rsidRDefault="00840CC5"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2</w:t>
            </w:r>
            <w:r w:rsidR="00DA7C66" w:rsidRPr="007505FF">
              <w:rPr>
                <w:rFonts w:ascii="Times New Roman" w:eastAsia="ヒラギノ角ゴ Pro W3" w:hAnsi="Times New Roman" w:cs="Times New Roman"/>
                <w:color w:val="000000"/>
                <w:sz w:val="24"/>
                <w:szCs w:val="24"/>
              </w:rPr>
              <w:t>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Marks for all the assignments given under the two modules shall be added under 30 marks so allocated for assignments</w:t>
            </w:r>
          </w:p>
        </w:tc>
        <w:tc>
          <w:tcPr>
            <w:tcW w:w="1403"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w:t>
            </w:r>
          </w:p>
        </w:tc>
        <w:tc>
          <w:tcPr>
            <w:tcW w:w="2416"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later date shall prevail.</w:t>
            </w:r>
          </w:p>
        </w:tc>
      </w:tr>
      <w:tr w:rsidR="00DA7C66" w:rsidRPr="007505FF" w:rsidTr="00464EC8">
        <w:tc>
          <w:tcPr>
            <w:tcW w:w="1255"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CW04</w:t>
            </w:r>
          </w:p>
        </w:tc>
        <w:tc>
          <w:tcPr>
            <w:tcW w:w="1749" w:type="dxa"/>
          </w:tcPr>
          <w:p w:rsidR="00DA7C66" w:rsidRPr="007505FF" w:rsidRDefault="00DA7C66" w:rsidP="00464EC8">
            <w:pPr>
              <w:pStyle w:val="Default"/>
              <w:spacing w:line="360" w:lineRule="auto"/>
              <w:jc w:val="both"/>
              <w:rPr>
                <w:rFonts w:ascii="Times New Roman" w:hAnsi="Times New Roman" w:cs="Times New Roman"/>
              </w:rPr>
            </w:pPr>
            <w:r w:rsidRPr="007505FF">
              <w:rPr>
                <w:rFonts w:ascii="Times New Roman" w:hAnsi="Times New Roman" w:cs="Times New Roman"/>
              </w:rPr>
              <w:t>Module VI: Formulating a Research Proposal</w:t>
            </w:r>
          </w:p>
        </w:tc>
        <w:tc>
          <w:tcPr>
            <w:tcW w:w="1443"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390"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p>
        </w:tc>
        <w:tc>
          <w:tcPr>
            <w:tcW w:w="1403"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100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(Project Evaluation -50)</w:t>
            </w:r>
          </w:p>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Presentation and Viva – 50)</w:t>
            </w:r>
          </w:p>
        </w:tc>
        <w:tc>
          <w:tcPr>
            <w:tcW w:w="2416" w:type="dxa"/>
          </w:tcPr>
          <w:p w:rsidR="00DA7C66" w:rsidRPr="007505FF" w:rsidRDefault="00DA7C66" w:rsidP="00464EC8">
            <w:pPr>
              <w:spacing w:line="360" w:lineRule="auto"/>
              <w:jc w:val="both"/>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Policies regarding the evaluation system of the University as prescribed by Examination Section or decisions taken at later date shall prevail.</w:t>
            </w:r>
          </w:p>
        </w:tc>
      </w:tr>
    </w:tbl>
    <w:p w:rsidR="00DA7C66" w:rsidRPr="007505FF" w:rsidRDefault="00DA7C66" w:rsidP="00DA7C66">
      <w:pPr>
        <w:pStyle w:val="Default"/>
        <w:spacing w:line="360" w:lineRule="auto"/>
        <w:jc w:val="both"/>
        <w:rPr>
          <w:rFonts w:ascii="Times New Roman" w:hAnsi="Times New Roman" w:cs="Times New Roman"/>
        </w:rPr>
      </w:pPr>
    </w:p>
    <w:p w:rsidR="00DA7C66" w:rsidRPr="007505FF" w:rsidRDefault="00DA7C66"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CB14A9">
      <w:pPr>
        <w:pStyle w:val="FreeForm"/>
        <w:spacing w:line="360" w:lineRule="auto"/>
        <w:ind w:right="334"/>
        <w:jc w:val="both"/>
        <w:rPr>
          <w:rFonts w:ascii="Times New Roman" w:hAnsi="Times New Roman"/>
          <w:sz w:val="24"/>
          <w:szCs w:val="24"/>
        </w:rPr>
      </w:pPr>
    </w:p>
    <w:p w:rsidR="00CB14A9" w:rsidRPr="007505FF" w:rsidRDefault="00CB14A9" w:rsidP="00CB14A9">
      <w:pPr>
        <w:pStyle w:val="FreeForm"/>
        <w:spacing w:line="360" w:lineRule="auto"/>
        <w:ind w:right="334"/>
        <w:jc w:val="both"/>
        <w:rPr>
          <w:rFonts w:ascii="Times New Roman" w:hAnsi="Times New Roman"/>
          <w:sz w:val="24"/>
          <w:szCs w:val="24"/>
        </w:rPr>
      </w:pPr>
    </w:p>
    <w:p w:rsidR="00CB14A9" w:rsidRPr="007505FF" w:rsidRDefault="00CB14A9" w:rsidP="00CB14A9">
      <w:pPr>
        <w:pStyle w:val="FreeForm"/>
        <w:spacing w:line="360" w:lineRule="auto"/>
        <w:ind w:right="334"/>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709"/>
        <w:gridCol w:w="709"/>
        <w:gridCol w:w="1134"/>
        <w:gridCol w:w="1134"/>
        <w:gridCol w:w="1559"/>
        <w:gridCol w:w="1984"/>
      </w:tblGrid>
      <w:tr w:rsidR="00CB14A9" w:rsidRPr="007505FF" w:rsidTr="00464EC8">
        <w:tc>
          <w:tcPr>
            <w:tcW w:w="959" w:type="dxa"/>
          </w:tcPr>
          <w:p w:rsidR="00CB14A9" w:rsidRPr="007505FF" w:rsidRDefault="00CB14A9" w:rsidP="008F3FD5">
            <w:pPr>
              <w:pStyle w:val="Default"/>
              <w:spacing w:line="360" w:lineRule="auto"/>
              <w:outlineLvl w:val="0"/>
              <w:rPr>
                <w:rFonts w:ascii="Times New Roman" w:hAnsi="Times New Roman" w:cs="Times New Roman"/>
                <w:b/>
                <w:bCs/>
              </w:rPr>
            </w:pPr>
            <w:r w:rsidRPr="007505FF">
              <w:rPr>
                <w:rFonts w:ascii="Times New Roman" w:hAnsi="Times New Roman" w:cs="Times New Roman"/>
                <w:b/>
                <w:bCs/>
              </w:rPr>
              <w:t>Subject Code</w:t>
            </w:r>
          </w:p>
        </w:tc>
        <w:tc>
          <w:tcPr>
            <w:tcW w:w="1559" w:type="dxa"/>
          </w:tcPr>
          <w:p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bCs/>
                <w:color w:val="000000"/>
                <w:kern w:val="24"/>
              </w:rPr>
            </w:pPr>
            <w:r w:rsidRPr="007505FF">
              <w:rPr>
                <w:rFonts w:eastAsia="ヒラギノ角ゴ Pro W3"/>
                <w:b/>
                <w:bCs/>
                <w:color w:val="000000"/>
                <w:kern w:val="24"/>
              </w:rPr>
              <w:t>Module</w:t>
            </w:r>
          </w:p>
          <w:p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color w:val="000000"/>
              </w:rPr>
            </w:pPr>
            <w:r w:rsidRPr="007505FF">
              <w:rPr>
                <w:rFonts w:eastAsia="ヒラギノ角ゴ Pro W3"/>
                <w:b/>
                <w:bCs/>
                <w:color w:val="000000"/>
                <w:kern w:val="24"/>
              </w:rPr>
              <w:t>Name</w:t>
            </w:r>
          </w:p>
        </w:tc>
        <w:tc>
          <w:tcPr>
            <w:tcW w:w="709" w:type="dxa"/>
          </w:tcPr>
          <w:p w:rsidR="00CB14A9" w:rsidRPr="007505FF" w:rsidRDefault="00CB14A9" w:rsidP="008F3FD5">
            <w:pPr>
              <w:pStyle w:val="NormalWeb"/>
              <w:spacing w:before="0" w:beforeAutospacing="0" w:after="0" w:afterAutospacing="0" w:line="360" w:lineRule="auto"/>
              <w:ind w:left="34" w:hanging="34"/>
              <w:outlineLvl w:val="0"/>
              <w:rPr>
                <w:rFonts w:eastAsia="ヒラギノ角ゴ Pro W3"/>
                <w:b/>
                <w:color w:val="000000"/>
              </w:rPr>
            </w:pPr>
            <w:r w:rsidRPr="007505FF">
              <w:rPr>
                <w:rFonts w:eastAsia="ヒラギノ角ゴ Pro W3"/>
                <w:b/>
                <w:bCs/>
                <w:color w:val="000000"/>
                <w:kern w:val="24"/>
              </w:rPr>
              <w:t>Total Credit</w:t>
            </w:r>
          </w:p>
        </w:tc>
        <w:tc>
          <w:tcPr>
            <w:tcW w:w="2977" w:type="dxa"/>
            <w:gridSpan w:val="3"/>
          </w:tcPr>
          <w:p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bCs/>
                <w:color w:val="000000"/>
                <w:sz w:val="24"/>
                <w:szCs w:val="24"/>
              </w:rPr>
              <w:t>Total Marks Assigned</w:t>
            </w:r>
          </w:p>
          <w:p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r w:rsidRPr="007505FF">
              <w:rPr>
                <w:rFonts w:ascii="Times New Roman" w:eastAsia="ヒラギノ角ゴ Pro W3" w:hAnsi="Times New Roman" w:cs="Times New Roman"/>
                <w:b/>
                <w:bCs/>
                <w:color w:val="000000"/>
                <w:sz w:val="24"/>
                <w:szCs w:val="24"/>
              </w:rPr>
              <w:t>(100)</w:t>
            </w:r>
          </w:p>
          <w:p w:rsidR="00CB14A9" w:rsidRPr="007505FF" w:rsidRDefault="00CB14A9" w:rsidP="008F3FD5">
            <w:pPr>
              <w:spacing w:line="360" w:lineRule="auto"/>
              <w:ind w:left="810" w:hanging="810"/>
              <w:outlineLvl w:val="0"/>
              <w:rPr>
                <w:rFonts w:ascii="Times New Roman" w:eastAsia="ヒラギノ角ゴ Pro W3" w:hAnsi="Times New Roman" w:cs="Times New Roman"/>
                <w:b/>
                <w:color w:val="000000"/>
                <w:sz w:val="24"/>
                <w:szCs w:val="24"/>
              </w:rPr>
            </w:pPr>
          </w:p>
        </w:tc>
        <w:tc>
          <w:tcPr>
            <w:tcW w:w="1559" w:type="dxa"/>
          </w:tcPr>
          <w:p w:rsidR="00CB14A9" w:rsidRPr="007505FF" w:rsidRDefault="00CB14A9" w:rsidP="008F3FD5">
            <w:pPr>
              <w:pStyle w:val="NormalWeb"/>
              <w:spacing w:before="0" w:beforeAutospacing="0" w:after="0" w:afterAutospacing="0" w:line="360" w:lineRule="auto"/>
              <w:ind w:firstLine="29"/>
              <w:outlineLvl w:val="0"/>
              <w:rPr>
                <w:rFonts w:eastAsia="ヒラギノ角ゴ Pro W3"/>
                <w:b/>
                <w:color w:val="000000"/>
              </w:rPr>
            </w:pPr>
            <w:r w:rsidRPr="007505FF">
              <w:rPr>
                <w:rFonts w:eastAsia="ヒラギノ角ゴ Pro W3"/>
                <w:b/>
                <w:bCs/>
                <w:color w:val="000000"/>
              </w:rPr>
              <w:t>Administered by/Competed by</w:t>
            </w:r>
          </w:p>
          <w:p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color w:val="000000"/>
              </w:rPr>
            </w:pPr>
          </w:p>
        </w:tc>
        <w:tc>
          <w:tcPr>
            <w:tcW w:w="1984" w:type="dxa"/>
          </w:tcPr>
          <w:p w:rsidR="00CB14A9" w:rsidRPr="007505FF" w:rsidRDefault="00CB14A9" w:rsidP="008F3FD5">
            <w:pPr>
              <w:pStyle w:val="NormalWeb"/>
              <w:spacing w:before="0" w:beforeAutospacing="0" w:after="0" w:afterAutospacing="0" w:line="360" w:lineRule="auto"/>
              <w:ind w:left="810" w:hanging="810"/>
              <w:outlineLvl w:val="0"/>
              <w:rPr>
                <w:rFonts w:eastAsia="ヒラギノ角ゴ Pro W3"/>
                <w:b/>
                <w:bCs/>
                <w:color w:val="000000"/>
                <w:kern w:val="24"/>
              </w:rPr>
            </w:pPr>
            <w:r w:rsidRPr="007505FF">
              <w:rPr>
                <w:rFonts w:eastAsia="ヒラギノ角ゴ Pro W3"/>
                <w:b/>
                <w:bCs/>
                <w:color w:val="000000"/>
                <w:kern w:val="24"/>
              </w:rPr>
              <w:t>Evaluation Pattern</w:t>
            </w:r>
          </w:p>
        </w:tc>
      </w:tr>
      <w:tr w:rsidR="00CB14A9" w:rsidRPr="007505FF" w:rsidTr="00FE178C">
        <w:tc>
          <w:tcPr>
            <w:tcW w:w="959" w:type="dxa"/>
          </w:tcPr>
          <w:p w:rsidR="00CB14A9" w:rsidRPr="007505FF" w:rsidRDefault="00CB14A9" w:rsidP="00464EC8">
            <w:pPr>
              <w:pStyle w:val="Default"/>
              <w:spacing w:line="360" w:lineRule="auto"/>
              <w:ind w:left="810" w:hanging="810"/>
              <w:jc w:val="center"/>
              <w:outlineLvl w:val="0"/>
              <w:rPr>
                <w:rFonts w:ascii="Times New Roman" w:hAnsi="Times New Roman" w:cs="Times New Roman"/>
                <w:sz w:val="22"/>
              </w:rPr>
            </w:pPr>
          </w:p>
        </w:tc>
        <w:tc>
          <w:tcPr>
            <w:tcW w:w="1559" w:type="dxa"/>
          </w:tcPr>
          <w:p w:rsidR="00CB14A9" w:rsidRPr="007505FF" w:rsidRDefault="00CB14A9" w:rsidP="00464EC8">
            <w:pPr>
              <w:spacing w:line="360" w:lineRule="auto"/>
              <w:ind w:left="810" w:hanging="810"/>
              <w:jc w:val="center"/>
              <w:outlineLvl w:val="0"/>
              <w:rPr>
                <w:rFonts w:ascii="Times New Roman" w:eastAsia="ヒラギノ角ゴ Pro W3" w:hAnsi="Times New Roman" w:cs="Times New Roman"/>
                <w:color w:val="000000"/>
                <w:szCs w:val="24"/>
              </w:rPr>
            </w:pPr>
          </w:p>
        </w:tc>
        <w:tc>
          <w:tcPr>
            <w:tcW w:w="709" w:type="dxa"/>
          </w:tcPr>
          <w:p w:rsidR="00CB14A9" w:rsidRPr="007505FF" w:rsidRDefault="00CB14A9" w:rsidP="00464EC8">
            <w:pPr>
              <w:spacing w:line="360" w:lineRule="auto"/>
              <w:ind w:left="810" w:hanging="810"/>
              <w:jc w:val="center"/>
              <w:outlineLvl w:val="0"/>
              <w:rPr>
                <w:rFonts w:ascii="Times New Roman" w:eastAsia="ヒラギノ角ゴ Pro W3" w:hAnsi="Times New Roman" w:cs="Times New Roman"/>
                <w:color w:val="000000"/>
                <w:szCs w:val="24"/>
              </w:rPr>
            </w:pPr>
          </w:p>
        </w:tc>
        <w:tc>
          <w:tcPr>
            <w:tcW w:w="709" w:type="dxa"/>
          </w:tcPr>
          <w:p w:rsidR="00CB14A9" w:rsidRPr="007505FF" w:rsidRDefault="00CB14A9" w:rsidP="00464EC8">
            <w:pPr>
              <w:pStyle w:val="NormalWeb"/>
              <w:spacing w:before="0" w:beforeAutospacing="0" w:after="0" w:afterAutospacing="0" w:line="360" w:lineRule="auto"/>
              <w:jc w:val="center"/>
              <w:outlineLvl w:val="0"/>
              <w:rPr>
                <w:rFonts w:eastAsia="ヒラギノ角ゴ Pro W3"/>
                <w:color w:val="000000"/>
                <w:sz w:val="22"/>
              </w:rPr>
            </w:pPr>
            <w:r w:rsidRPr="007505FF">
              <w:rPr>
                <w:rFonts w:eastAsia="ヒラギノ角ゴ Pro W3"/>
                <w:bCs/>
                <w:color w:val="000000"/>
                <w:kern w:val="24"/>
                <w:sz w:val="22"/>
              </w:rPr>
              <w:t>Evaluation (Theory)</w:t>
            </w:r>
          </w:p>
        </w:tc>
        <w:tc>
          <w:tcPr>
            <w:tcW w:w="1134" w:type="dxa"/>
          </w:tcPr>
          <w:p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Evaluation</w:t>
            </w:r>
          </w:p>
          <w:p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(Assign.)</w:t>
            </w:r>
          </w:p>
        </w:tc>
        <w:tc>
          <w:tcPr>
            <w:tcW w:w="1134" w:type="dxa"/>
          </w:tcPr>
          <w:p w:rsidR="00CB14A9" w:rsidRPr="007505FF" w:rsidRDefault="00FE178C" w:rsidP="00FE178C">
            <w:pPr>
              <w:pStyle w:val="NormalWeb"/>
              <w:spacing w:before="0" w:beforeAutospacing="0" w:after="0" w:afterAutospacing="0" w:line="360" w:lineRule="auto"/>
              <w:ind w:left="175" w:hanging="175"/>
              <w:jc w:val="center"/>
              <w:outlineLvl w:val="0"/>
              <w:rPr>
                <w:rFonts w:eastAsia="ヒラギノ角ゴ Pro W3"/>
                <w:color w:val="000000"/>
                <w:sz w:val="22"/>
              </w:rPr>
            </w:pPr>
            <w:r w:rsidRPr="007505FF">
              <w:rPr>
                <w:rFonts w:eastAsia="ヒラギノ角ゴ Pro W3"/>
                <w:bCs/>
                <w:color w:val="000000"/>
                <w:kern w:val="24"/>
                <w:sz w:val="22"/>
              </w:rPr>
              <w:t>Evaluatio</w:t>
            </w:r>
            <w:r w:rsidR="00CB14A9" w:rsidRPr="007505FF">
              <w:rPr>
                <w:rFonts w:eastAsia="ヒラギノ角ゴ Pro W3"/>
                <w:bCs/>
                <w:color w:val="000000"/>
                <w:kern w:val="24"/>
                <w:sz w:val="22"/>
              </w:rPr>
              <w:t>n</w:t>
            </w:r>
          </w:p>
          <w:p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color w:val="000000"/>
                <w:sz w:val="22"/>
              </w:rPr>
            </w:pPr>
            <w:r w:rsidRPr="007505FF">
              <w:rPr>
                <w:rFonts w:eastAsia="ヒラギノ角ゴ Pro W3"/>
                <w:bCs/>
                <w:color w:val="000000"/>
                <w:kern w:val="24"/>
                <w:sz w:val="22"/>
              </w:rPr>
              <w:t>(Project)</w:t>
            </w:r>
          </w:p>
        </w:tc>
        <w:tc>
          <w:tcPr>
            <w:tcW w:w="1559" w:type="dxa"/>
          </w:tcPr>
          <w:p w:rsidR="00CB14A9" w:rsidRPr="007505FF" w:rsidRDefault="00CB14A9" w:rsidP="00FE178C">
            <w:pPr>
              <w:pStyle w:val="NormalWeb"/>
              <w:spacing w:before="0" w:beforeAutospacing="0" w:after="0" w:afterAutospacing="0" w:line="360" w:lineRule="auto"/>
              <w:ind w:left="317" w:hanging="668"/>
              <w:jc w:val="center"/>
              <w:outlineLvl w:val="0"/>
              <w:rPr>
                <w:rFonts w:eastAsia="ヒラギノ角ゴ Pro W3"/>
                <w:color w:val="000000"/>
                <w:sz w:val="22"/>
              </w:rPr>
            </w:pPr>
            <w:r w:rsidRPr="007505FF">
              <w:rPr>
                <w:rFonts w:eastAsia="ヒラギノ角ゴ Pro W3"/>
                <w:bCs/>
                <w:color w:val="000000"/>
                <w:kern w:val="24"/>
                <w:sz w:val="22"/>
              </w:rPr>
              <w:t>To be administered by</w:t>
            </w:r>
          </w:p>
        </w:tc>
        <w:tc>
          <w:tcPr>
            <w:tcW w:w="1984" w:type="dxa"/>
          </w:tcPr>
          <w:p w:rsidR="00CB14A9" w:rsidRPr="007505FF" w:rsidRDefault="00CB14A9" w:rsidP="00464EC8">
            <w:pPr>
              <w:pStyle w:val="NormalWeb"/>
              <w:spacing w:before="0" w:beforeAutospacing="0" w:after="0" w:afterAutospacing="0" w:line="360" w:lineRule="auto"/>
              <w:ind w:left="810" w:hanging="810"/>
              <w:jc w:val="center"/>
              <w:outlineLvl w:val="0"/>
              <w:rPr>
                <w:rFonts w:eastAsia="ヒラギノ角ゴ Pro W3"/>
                <w:bCs/>
                <w:color w:val="000000"/>
                <w:kern w:val="24"/>
                <w:sz w:val="22"/>
              </w:rPr>
            </w:pPr>
          </w:p>
        </w:tc>
      </w:tr>
      <w:tr w:rsidR="00CB14A9" w:rsidRPr="007505FF" w:rsidTr="00FE178C">
        <w:tc>
          <w:tcPr>
            <w:tcW w:w="959" w:type="dxa"/>
            <w:vMerge w:val="restart"/>
          </w:tcPr>
          <w:p w:rsidR="00CB14A9" w:rsidRPr="007505FF" w:rsidRDefault="00CB14A9" w:rsidP="00464EC8">
            <w:pPr>
              <w:pStyle w:val="NormalWeb"/>
              <w:spacing w:before="0" w:beforeAutospacing="0" w:after="0" w:afterAutospacing="0" w:line="360" w:lineRule="auto"/>
              <w:ind w:left="810" w:hanging="810"/>
              <w:jc w:val="right"/>
              <w:outlineLvl w:val="0"/>
              <w:rPr>
                <w:rFonts w:eastAsia="ヒラギノ角ゴ Pro W3"/>
                <w:bCs/>
                <w:color w:val="000000"/>
                <w:kern w:val="24"/>
              </w:rPr>
            </w:pPr>
            <w:r w:rsidRPr="007505FF">
              <w:rPr>
                <w:rFonts w:eastAsia="ヒラギノ角ゴ Pro W3"/>
                <w:color w:val="000000"/>
              </w:rPr>
              <w:t>CW01</w:t>
            </w:r>
          </w:p>
        </w:tc>
        <w:tc>
          <w:tcPr>
            <w:tcW w:w="1559" w:type="dxa"/>
          </w:tcPr>
          <w:p w:rsidR="00CB14A9" w:rsidRPr="007505FF" w:rsidRDefault="00CB14A9" w:rsidP="00464EC8">
            <w:pPr>
              <w:pStyle w:val="NormalWeb"/>
              <w:spacing w:before="0" w:beforeAutospacing="0" w:after="0" w:afterAutospacing="0" w:line="360" w:lineRule="auto"/>
              <w:ind w:left="176" w:hanging="318"/>
              <w:jc w:val="right"/>
              <w:outlineLvl w:val="0"/>
              <w:rPr>
                <w:rFonts w:eastAsia="ヒラギノ角ゴ Pro W3"/>
                <w:color w:val="000000"/>
              </w:rPr>
            </w:pPr>
            <w:r w:rsidRPr="007505FF">
              <w:rPr>
                <w:rFonts w:eastAsia="ヒラギノ角ゴ Pro W3"/>
                <w:bCs/>
                <w:color w:val="000000"/>
                <w:kern w:val="24"/>
              </w:rPr>
              <w:t>Module I:</w:t>
            </w:r>
            <w:r w:rsidRPr="007505FF">
              <w:rPr>
                <w:rFonts w:eastAsia="ヒラギノ角ゴ Pro W3"/>
                <w:color w:val="000000"/>
                <w:kern w:val="24"/>
              </w:rPr>
              <w:t xml:space="preserve"> Introduction of Research</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04</w:t>
            </w:r>
            <w:r w:rsidRPr="007505FF">
              <w:rPr>
                <w:rFonts w:eastAsia="Calibri"/>
                <w:color w:val="000000"/>
                <w:kern w:val="24"/>
              </w:rPr>
              <w:t xml:space="preserve"> </w:t>
            </w:r>
          </w:p>
        </w:tc>
        <w:tc>
          <w:tcPr>
            <w:tcW w:w="709" w:type="dxa"/>
            <w:vMerge w:val="restart"/>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val="restart"/>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bCs/>
                <w:color w:val="000000"/>
                <w:kern w:val="24"/>
              </w:rPr>
              <w:t>-</w:t>
            </w:r>
            <w:r w:rsidRPr="007505FF">
              <w:rPr>
                <w:rFonts w:eastAsia="Calibri"/>
                <w:bCs/>
                <w:color w:val="000000"/>
                <w:kern w:val="24"/>
              </w:rPr>
              <w:t xml:space="preserve"> </w:t>
            </w:r>
          </w:p>
        </w:tc>
        <w:tc>
          <w:tcPr>
            <w:tcW w:w="1559" w:type="dxa"/>
          </w:tcPr>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Directorate of Research &amp; Innovation</w:t>
            </w:r>
            <w:r w:rsidRPr="007505FF">
              <w:rPr>
                <w:rFonts w:eastAsia="Calibri"/>
                <w:color w:val="000000"/>
                <w:kern w:val="24"/>
              </w:rPr>
              <w:t xml:space="preserve"> </w:t>
            </w:r>
          </w:p>
        </w:tc>
        <w:tc>
          <w:tcPr>
            <w:tcW w:w="1984" w:type="dxa"/>
            <w:vMerge w:val="restart"/>
          </w:tcPr>
          <w:p w:rsidR="00CB14A9" w:rsidRPr="007505FF" w:rsidRDefault="00CB14A9" w:rsidP="00464EC8">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Paper shall be of  Eighty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It shall contain Five (05) long-answer-type questions of Fifteen (15) marks each. Learners are required to answer any three (03) questions. (</w:t>
            </w:r>
            <w:r w:rsidRPr="007505FF">
              <w:rPr>
                <w:rFonts w:ascii="Times New Roman" w:eastAsia="ヒラギノ角ゴ Pro W3" w:hAnsi="Times New Roman" w:cs="Times New Roman"/>
                <w:color w:val="000000"/>
                <w:sz w:val="24"/>
                <w:szCs w:val="24"/>
                <w:cs/>
              </w:rPr>
              <w:t>3</w:t>
            </w:r>
            <w:r w:rsidRPr="007505FF">
              <w:rPr>
                <w:rFonts w:ascii="Times New Roman" w:eastAsia="ヒラギノ角ゴ Pro W3" w:hAnsi="Times New Roman" w:cs="Times New Roman"/>
                <w:color w:val="000000"/>
                <w:sz w:val="24"/>
                <w:szCs w:val="24"/>
              </w:rPr>
              <w:t xml:space="preserve">×15=45) </w:t>
            </w:r>
          </w:p>
          <w:p w:rsidR="00CB14A9" w:rsidRPr="007505FF" w:rsidRDefault="00CB14A9" w:rsidP="00464EC8">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lastRenderedPageBreak/>
              <w:t>SECTION – 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(Short – answer – type questions) </w:t>
            </w:r>
            <w:r w:rsidRPr="007505FF">
              <w:rPr>
                <w:rFonts w:ascii="Times New Roman" w:eastAsia="ヒラギノ角ゴ Pro W3" w:hAnsi="Times New Roman" w:cs="Times New Roman"/>
                <w:iCs/>
                <w:color w:val="000000"/>
                <w:sz w:val="24"/>
                <w:szCs w:val="24"/>
              </w:rPr>
              <w:t>Section ‘B’ shall contain eight (08) short- answer type questions of Seven (07) marks each. Learners are required to answer any Five (05) questions only.</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(5×7=35)</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 xml:space="preserve">                                                  </w:t>
            </w:r>
          </w:p>
          <w:p w:rsidR="00CB14A9" w:rsidRPr="007505FF" w:rsidRDefault="00CB14A9" w:rsidP="00464EC8">
            <w:pPr>
              <w:spacing w:line="360" w:lineRule="auto"/>
              <w:ind w:left="810" w:hanging="810"/>
              <w:jc w:val="both"/>
              <w:outlineLvl w:val="0"/>
              <w:rPr>
                <w:rFonts w:ascii="Times New Roman" w:eastAsia="ヒラギノ角ゴ Pro W3" w:hAnsi="Times New Roman" w:cs="Times New Roman"/>
                <w:color w:val="000000"/>
                <w:sz w:val="24"/>
                <w:szCs w:val="24"/>
              </w:rPr>
            </w:pPr>
          </w:p>
        </w:tc>
      </w:tr>
      <w:tr w:rsidR="00CB14A9" w:rsidRPr="007505FF" w:rsidTr="00FE178C">
        <w:tc>
          <w:tcPr>
            <w:tcW w:w="959"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p>
        </w:tc>
        <w:tc>
          <w:tcPr>
            <w:tcW w:w="1559" w:type="dxa"/>
          </w:tcPr>
          <w:p w:rsidR="00CB14A9" w:rsidRPr="007505FF" w:rsidRDefault="00CB14A9" w:rsidP="00464EC8">
            <w:pPr>
              <w:pStyle w:val="NormalWeb"/>
              <w:spacing w:before="0" w:beforeAutospacing="0" w:after="0" w:afterAutospacing="0" w:line="360" w:lineRule="auto"/>
              <w:ind w:left="34"/>
              <w:jc w:val="both"/>
              <w:outlineLvl w:val="0"/>
              <w:rPr>
                <w:rFonts w:eastAsia="ヒラギノ角ゴ Pro W3"/>
                <w:color w:val="000000"/>
              </w:rPr>
            </w:pPr>
            <w:r w:rsidRPr="007505FF">
              <w:rPr>
                <w:rFonts w:eastAsia="ヒラギノ角ゴ Pro W3"/>
                <w:bCs/>
                <w:color w:val="000000"/>
                <w:kern w:val="24"/>
              </w:rPr>
              <w:t>Module II:</w:t>
            </w:r>
            <w:r w:rsidRPr="007505FF">
              <w:rPr>
                <w:rFonts w:eastAsia="ヒラギノ角ゴ Pro W3"/>
                <w:color w:val="000000"/>
                <w:kern w:val="24"/>
              </w:rPr>
              <w:t xml:space="preserve"> Tools and techniques for data collection</w:t>
            </w:r>
            <w:r w:rsidRPr="007505FF">
              <w:rPr>
                <w:rFonts w:eastAsia="Calibri"/>
                <w:color w:val="000000"/>
                <w:kern w:val="24"/>
              </w:rPr>
              <w:t xml:space="preserve">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03</w:t>
            </w:r>
            <w:r w:rsidRPr="007505FF">
              <w:rPr>
                <w:rFonts w:eastAsia="Calibri"/>
                <w:color w:val="000000"/>
                <w:kern w:val="24"/>
              </w:rPr>
              <w:t xml:space="preserve"> </w:t>
            </w:r>
          </w:p>
        </w:tc>
        <w:tc>
          <w:tcPr>
            <w:tcW w:w="709"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Directorate of Research &amp; Innovation</w:t>
            </w:r>
            <w:r w:rsidRPr="007505FF">
              <w:rPr>
                <w:rFonts w:eastAsia="Calibri"/>
                <w:color w:val="000000"/>
                <w:kern w:val="24"/>
              </w:rPr>
              <w:t xml:space="preserve"> </w:t>
            </w:r>
          </w:p>
        </w:tc>
        <w:tc>
          <w:tcPr>
            <w:tcW w:w="1984"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B14A9" w:rsidRPr="007505FF" w:rsidTr="00FE178C">
        <w:tc>
          <w:tcPr>
            <w:tcW w:w="959" w:type="dxa"/>
            <w:vMerge w:val="restart"/>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lastRenderedPageBreak/>
              <w:t>CW02</w:t>
            </w:r>
          </w:p>
        </w:tc>
        <w:tc>
          <w:tcPr>
            <w:tcW w:w="155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bCs/>
                <w:color w:val="000000"/>
                <w:kern w:val="24"/>
              </w:rPr>
              <w:t>Module III:</w:t>
            </w:r>
            <w:r w:rsidRPr="007505FF">
              <w:rPr>
                <w:rFonts w:eastAsia="ヒラギノ角ゴ Pro W3"/>
                <w:color w:val="000000"/>
                <w:kern w:val="24"/>
              </w:rPr>
              <w:t xml:space="preserve"> </w:t>
            </w:r>
          </w:p>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 xml:space="preserve">Research Writing and Technological Inputs in Research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02</w:t>
            </w:r>
            <w:r w:rsidRPr="007505FF">
              <w:rPr>
                <w:rFonts w:eastAsia="Calibri"/>
                <w:color w:val="000000"/>
                <w:kern w:val="24"/>
              </w:rPr>
              <w:t xml:space="preserve"> </w:t>
            </w:r>
          </w:p>
        </w:tc>
        <w:tc>
          <w:tcPr>
            <w:tcW w:w="709" w:type="dxa"/>
            <w:vMerge w:val="restart"/>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val="restart"/>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rsidR="00CB14A9" w:rsidRPr="007505FF" w:rsidRDefault="00CB14A9" w:rsidP="00464EC8">
            <w:pPr>
              <w:pStyle w:val="NormalWeb"/>
              <w:spacing w:before="0" w:beforeAutospacing="0" w:after="0" w:afterAutospacing="0" w:line="360" w:lineRule="auto"/>
              <w:ind w:left="29"/>
              <w:jc w:val="both"/>
              <w:outlineLvl w:val="0"/>
              <w:rPr>
                <w:rFonts w:eastAsia="ヒラギノ角ゴ Pro W3"/>
                <w:color w:val="000000"/>
              </w:rPr>
            </w:pPr>
            <w:r w:rsidRPr="007505FF">
              <w:rPr>
                <w:rFonts w:eastAsia="ヒラギノ角ゴ Pro W3"/>
                <w:color w:val="000000"/>
                <w:kern w:val="24"/>
              </w:rPr>
              <w:t>Directorate of Research &amp; Innovation</w:t>
            </w:r>
            <w:r w:rsidRPr="007505FF">
              <w:rPr>
                <w:rFonts w:eastAsia="Calibri"/>
                <w:color w:val="000000"/>
                <w:kern w:val="24"/>
              </w:rPr>
              <w:t xml:space="preserve"> </w:t>
            </w:r>
          </w:p>
        </w:tc>
        <w:tc>
          <w:tcPr>
            <w:tcW w:w="1984" w:type="dxa"/>
            <w:vMerge w:val="restart"/>
          </w:tcPr>
          <w:p w:rsidR="00CB14A9" w:rsidRPr="007505FF" w:rsidRDefault="00CB14A9" w:rsidP="00464EC8">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Paper shall be of  Eighty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It shall contain Five (05) long-answer-type questions of Fifteen (15) marks each. </w:t>
            </w:r>
            <w:r w:rsidRPr="007505FF">
              <w:rPr>
                <w:rFonts w:ascii="Times New Roman" w:eastAsia="ヒラギノ角ゴ Pro W3" w:hAnsi="Times New Roman" w:cs="Times New Roman"/>
                <w:color w:val="000000"/>
                <w:sz w:val="24"/>
                <w:szCs w:val="24"/>
              </w:rPr>
              <w:lastRenderedPageBreak/>
              <w:t>Learners are required to answer any three (03) questions. (</w:t>
            </w:r>
            <w:r w:rsidRPr="007505FF">
              <w:rPr>
                <w:rFonts w:ascii="Times New Roman" w:eastAsia="ヒラギノ角ゴ Pro W3" w:hAnsi="Times New Roman" w:cs="Times New Roman"/>
                <w:color w:val="000000"/>
                <w:sz w:val="24"/>
                <w:szCs w:val="24"/>
                <w:cs/>
              </w:rPr>
              <w:t>3</w:t>
            </w:r>
            <w:r w:rsidRPr="007505FF">
              <w:rPr>
                <w:rFonts w:ascii="Times New Roman" w:eastAsia="ヒラギノ角ゴ Pro W3" w:hAnsi="Times New Roman" w:cs="Times New Roman"/>
                <w:color w:val="000000"/>
                <w:sz w:val="24"/>
                <w:szCs w:val="24"/>
              </w:rPr>
              <w:t xml:space="preserve">×15=45) </w:t>
            </w:r>
          </w:p>
          <w:p w:rsidR="00CB14A9" w:rsidRPr="007505FF" w:rsidRDefault="00CB14A9" w:rsidP="00464EC8">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SECTION – 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(Short – answer – type questions) </w:t>
            </w:r>
            <w:r w:rsidRPr="007505FF">
              <w:rPr>
                <w:rFonts w:ascii="Times New Roman" w:eastAsia="ヒラギノ角ゴ Pro W3" w:hAnsi="Times New Roman" w:cs="Times New Roman"/>
                <w:iCs/>
                <w:color w:val="000000"/>
                <w:sz w:val="24"/>
                <w:szCs w:val="24"/>
              </w:rPr>
              <w:t>Section ‘B’ shall contain eight (08) short- answer type questions of Seven (07) marks each. Learners are required to answer any Five (05) questions only.</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(5×7=35)</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B14A9" w:rsidRPr="007505FF" w:rsidTr="00FE178C">
        <w:tc>
          <w:tcPr>
            <w:tcW w:w="959"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p>
        </w:tc>
        <w:tc>
          <w:tcPr>
            <w:tcW w:w="1559" w:type="dxa"/>
          </w:tcPr>
          <w:p w:rsidR="00CB14A9" w:rsidRPr="007505FF" w:rsidRDefault="00CB14A9" w:rsidP="00464EC8">
            <w:pPr>
              <w:pStyle w:val="NormalWeb"/>
              <w:spacing w:before="0" w:beforeAutospacing="0" w:after="0" w:afterAutospacing="0" w:line="360" w:lineRule="auto"/>
              <w:ind w:left="176" w:hanging="176"/>
              <w:jc w:val="both"/>
              <w:outlineLvl w:val="0"/>
              <w:rPr>
                <w:rFonts w:eastAsia="ヒラギノ角ゴ Pro W3"/>
                <w:color w:val="000000"/>
              </w:rPr>
            </w:pPr>
            <w:r w:rsidRPr="007505FF">
              <w:rPr>
                <w:rFonts w:eastAsia="ヒラギノ角ゴ Pro W3"/>
                <w:bCs/>
                <w:color w:val="000000"/>
                <w:kern w:val="24"/>
              </w:rPr>
              <w:t xml:space="preserve">Module IV: </w:t>
            </w:r>
            <w:r w:rsidRPr="007505FF">
              <w:rPr>
                <w:rFonts w:eastAsia="ヒラギノ角ゴ Pro W3"/>
                <w:color w:val="000000"/>
                <w:kern w:val="24"/>
              </w:rPr>
              <w:t>Discipline Specific Research Methodologies</w:t>
            </w:r>
            <w:r w:rsidRPr="007505FF">
              <w:rPr>
                <w:rFonts w:eastAsia="Calibri"/>
                <w:color w:val="000000"/>
                <w:kern w:val="24"/>
              </w:rPr>
              <w:t xml:space="preserve">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03</w:t>
            </w:r>
            <w:r w:rsidRPr="007505FF">
              <w:rPr>
                <w:rFonts w:eastAsia="Calibri"/>
                <w:color w:val="000000"/>
                <w:kern w:val="24"/>
              </w:rPr>
              <w:t xml:space="preserve"> </w:t>
            </w:r>
          </w:p>
        </w:tc>
        <w:tc>
          <w:tcPr>
            <w:tcW w:w="709"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Concerned Department</w:t>
            </w:r>
            <w:r w:rsidRPr="007505FF">
              <w:rPr>
                <w:rFonts w:eastAsia="Calibri"/>
                <w:color w:val="000000"/>
                <w:kern w:val="24"/>
              </w:rPr>
              <w:t xml:space="preserve"> </w:t>
            </w:r>
          </w:p>
        </w:tc>
        <w:tc>
          <w:tcPr>
            <w:tcW w:w="1984" w:type="dxa"/>
            <w:vMerge/>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B14A9" w:rsidRPr="007505FF" w:rsidTr="00FE178C">
        <w:tc>
          <w:tcPr>
            <w:tcW w:w="95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lastRenderedPageBreak/>
              <w:t>CW03</w:t>
            </w:r>
          </w:p>
        </w:tc>
        <w:tc>
          <w:tcPr>
            <w:tcW w:w="1559" w:type="dxa"/>
          </w:tcPr>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bCs/>
                <w:color w:val="000000"/>
                <w:kern w:val="24"/>
              </w:rPr>
              <w:t xml:space="preserve">Module V: </w:t>
            </w:r>
            <w:r w:rsidRPr="007505FF">
              <w:rPr>
                <w:rFonts w:eastAsia="ヒラギノ角ゴ Pro W3"/>
                <w:color w:val="000000"/>
                <w:kern w:val="24"/>
              </w:rPr>
              <w:t xml:space="preserve">Emerging Trends and Major Thrust areas in Discipline Specific Research </w:t>
            </w:r>
            <w:r w:rsidRPr="007505FF">
              <w:rPr>
                <w:rFonts w:eastAsia="ヒラギノ角ゴ Pro W3"/>
                <w:color w:val="000000"/>
                <w:kern w:val="24"/>
              </w:rPr>
              <w:lastRenderedPageBreak/>
              <w:t>Approaches</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lastRenderedPageBreak/>
              <w:t>02</w:t>
            </w:r>
            <w:r w:rsidRPr="007505FF">
              <w:rPr>
                <w:rFonts w:eastAsia="Calibri"/>
                <w:color w:val="000000"/>
                <w:kern w:val="24"/>
              </w:rPr>
              <w:t xml:space="preserve">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80</w:t>
            </w:r>
            <w:r w:rsidRPr="007505FF">
              <w:rPr>
                <w:rFonts w:eastAsia="Calibri"/>
                <w:color w:val="000000"/>
                <w:kern w:val="24"/>
              </w:rPr>
              <w:t xml:space="preserve"> </w:t>
            </w: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20</w:t>
            </w:r>
            <w:r w:rsidRPr="007505FF">
              <w:rPr>
                <w:rFonts w:eastAsia="Calibri"/>
                <w:color w:val="000000"/>
                <w:kern w:val="24"/>
              </w:rPr>
              <w:t xml:space="preserve"> </w:t>
            </w: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55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Concerned Department</w:t>
            </w:r>
            <w:r w:rsidRPr="007505FF">
              <w:rPr>
                <w:rFonts w:eastAsia="Calibri"/>
                <w:color w:val="000000"/>
                <w:kern w:val="24"/>
              </w:rPr>
              <w:t xml:space="preserve"> </w:t>
            </w:r>
          </w:p>
        </w:tc>
        <w:tc>
          <w:tcPr>
            <w:tcW w:w="1984" w:type="dxa"/>
          </w:tcPr>
          <w:p w:rsidR="00CB14A9" w:rsidRPr="007505FF" w:rsidRDefault="00CB14A9" w:rsidP="00464EC8">
            <w:pPr>
              <w:spacing w:line="360" w:lineRule="auto"/>
              <w:ind w:left="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Paper shall be of  Eighty (80) marks divided into two (02) Sections A and B. SECTION – A</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(Long-answer - type questions). It </w:t>
            </w:r>
            <w:r w:rsidRPr="007505FF">
              <w:rPr>
                <w:rFonts w:ascii="Times New Roman" w:eastAsia="ヒラギノ角ゴ Pro W3" w:hAnsi="Times New Roman" w:cs="Times New Roman"/>
                <w:color w:val="000000"/>
                <w:sz w:val="24"/>
                <w:szCs w:val="24"/>
              </w:rPr>
              <w:lastRenderedPageBreak/>
              <w:t>shall contain Five (05) long-answer-type questions of Fifteen (15) marks each. Learners are required to answer any three (03) questions. (</w:t>
            </w:r>
            <w:r w:rsidRPr="007505FF">
              <w:rPr>
                <w:rFonts w:ascii="Times New Roman" w:eastAsia="ヒラギノ角ゴ Pro W3" w:hAnsi="Times New Roman" w:cs="Times New Roman"/>
                <w:color w:val="000000"/>
                <w:sz w:val="24"/>
                <w:szCs w:val="24"/>
                <w:cs/>
              </w:rPr>
              <w:t>3</w:t>
            </w:r>
            <w:r w:rsidRPr="007505FF">
              <w:rPr>
                <w:rFonts w:ascii="Times New Roman" w:eastAsia="ヒラギノ角ゴ Pro W3" w:hAnsi="Times New Roman" w:cs="Times New Roman"/>
                <w:color w:val="000000"/>
                <w:sz w:val="24"/>
                <w:szCs w:val="24"/>
              </w:rPr>
              <w:t xml:space="preserve">×15=45) </w:t>
            </w:r>
          </w:p>
          <w:p w:rsidR="00CB14A9" w:rsidRPr="007505FF" w:rsidRDefault="00CB14A9" w:rsidP="00464EC8">
            <w:pPr>
              <w:spacing w:line="360" w:lineRule="auto"/>
              <w:ind w:left="173" w:hanging="32"/>
              <w:jc w:val="both"/>
              <w:outlineLvl w:val="0"/>
              <w:rPr>
                <w:rFonts w:ascii="Times New Roman" w:eastAsia="ヒラギノ角ゴ Pro W3" w:hAnsi="Times New Roman" w:cs="Times New Roman"/>
                <w:color w:val="000000"/>
                <w:sz w:val="24"/>
                <w:szCs w:val="24"/>
              </w:rPr>
            </w:pPr>
            <w:r w:rsidRPr="007505FF">
              <w:rPr>
                <w:rFonts w:ascii="Times New Roman" w:eastAsia="ヒラギノ角ゴ Pro W3" w:hAnsi="Times New Roman" w:cs="Times New Roman"/>
                <w:color w:val="000000"/>
                <w:sz w:val="24"/>
                <w:szCs w:val="24"/>
              </w:rPr>
              <w:t>SECTION – B</w:t>
            </w:r>
            <w:r w:rsidRPr="007505FF">
              <w:rPr>
                <w:rFonts w:ascii="Times New Roman" w:eastAsia="ヒラギノ角ゴ Pro W3" w:hAnsi="Times New Roman" w:cs="Times New Roman"/>
                <w:color w:val="000000"/>
                <w:sz w:val="24"/>
                <w:szCs w:val="24"/>
                <w:cs/>
              </w:rPr>
              <w:t xml:space="preserve"> </w:t>
            </w:r>
            <w:r w:rsidRPr="007505FF">
              <w:rPr>
                <w:rFonts w:ascii="Times New Roman" w:eastAsia="ヒラギノ角ゴ Pro W3" w:hAnsi="Times New Roman" w:cs="Times New Roman"/>
                <w:color w:val="000000"/>
                <w:sz w:val="24"/>
                <w:szCs w:val="24"/>
              </w:rPr>
              <w:t xml:space="preserve"> (Short – answer – type questions) </w:t>
            </w:r>
            <w:r w:rsidRPr="007505FF">
              <w:rPr>
                <w:rFonts w:ascii="Times New Roman" w:eastAsia="ヒラギノ角ゴ Pro W3" w:hAnsi="Times New Roman" w:cs="Times New Roman"/>
                <w:iCs/>
                <w:color w:val="000000"/>
                <w:sz w:val="24"/>
                <w:szCs w:val="24"/>
              </w:rPr>
              <w:t>Section ‘B’ shall contain eight (08) short- answer type questions of Seven (07) marks each. Learners are required to answer any Five (05) questions only.</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(5×7=35)</w:t>
            </w:r>
            <w:r w:rsidRPr="007505FF">
              <w:rPr>
                <w:rFonts w:ascii="Times New Roman" w:eastAsia="ヒラギノ角ゴ Pro W3" w:hAnsi="Times New Roman" w:cs="Times New Roman"/>
                <w:iCs/>
                <w:color w:val="000000"/>
                <w:sz w:val="24"/>
                <w:szCs w:val="24"/>
                <w:cs/>
              </w:rPr>
              <w:t xml:space="preserve"> </w:t>
            </w:r>
            <w:r w:rsidRPr="007505FF">
              <w:rPr>
                <w:rFonts w:ascii="Times New Roman" w:eastAsia="ヒラギノ角ゴ Pro W3" w:hAnsi="Times New Roman" w:cs="Times New Roman"/>
                <w:iCs/>
                <w:color w:val="000000"/>
                <w:sz w:val="24"/>
                <w:szCs w:val="24"/>
              </w:rPr>
              <w:t xml:space="preserve">                                                  </w:t>
            </w:r>
          </w:p>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r w:rsidR="00CB14A9" w:rsidRPr="007505FF" w:rsidTr="00FE178C">
        <w:tc>
          <w:tcPr>
            <w:tcW w:w="95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bCs/>
                <w:color w:val="000000"/>
                <w:kern w:val="24"/>
              </w:rPr>
            </w:pPr>
            <w:r w:rsidRPr="007505FF">
              <w:rPr>
                <w:rFonts w:eastAsia="ヒラギノ角ゴ Pro W3"/>
                <w:color w:val="000000"/>
              </w:rPr>
              <w:lastRenderedPageBreak/>
              <w:t>CW04</w:t>
            </w:r>
          </w:p>
        </w:tc>
        <w:tc>
          <w:tcPr>
            <w:tcW w:w="1559" w:type="dxa"/>
          </w:tcPr>
          <w:p w:rsidR="00CB14A9" w:rsidRPr="007505FF" w:rsidRDefault="00CB14A9" w:rsidP="00464EC8">
            <w:pPr>
              <w:pStyle w:val="NormalWeb"/>
              <w:spacing w:before="0" w:beforeAutospacing="0" w:after="0" w:afterAutospacing="0" w:line="360" w:lineRule="auto"/>
              <w:ind w:left="34"/>
              <w:jc w:val="both"/>
              <w:outlineLvl w:val="0"/>
              <w:rPr>
                <w:rFonts w:eastAsia="ヒラギノ角ゴ Pro W3"/>
                <w:color w:val="000000"/>
              </w:rPr>
            </w:pPr>
            <w:r w:rsidRPr="007505FF">
              <w:rPr>
                <w:rFonts w:eastAsia="ヒラギノ角ゴ Pro W3"/>
                <w:bCs/>
                <w:color w:val="000000"/>
                <w:kern w:val="24"/>
              </w:rPr>
              <w:t>Module VI:</w:t>
            </w:r>
            <w:r w:rsidRPr="007505FF">
              <w:rPr>
                <w:rFonts w:eastAsia="ヒラギノ角ゴ Pro W3"/>
                <w:color w:val="000000"/>
                <w:kern w:val="24"/>
              </w:rPr>
              <w:t xml:space="preserve"> Formulating a Research </w:t>
            </w:r>
            <w:r w:rsidRPr="007505FF">
              <w:rPr>
                <w:rFonts w:eastAsia="ヒラギノ角ゴ Pro W3"/>
                <w:color w:val="000000"/>
                <w:kern w:val="24"/>
              </w:rPr>
              <w:lastRenderedPageBreak/>
              <w:t>Proposal</w:t>
            </w:r>
            <w:r w:rsidRPr="007505FF">
              <w:rPr>
                <w:rFonts w:eastAsia="Calibri"/>
                <w:color w:val="000000"/>
                <w:kern w:val="24"/>
              </w:rPr>
              <w:t xml:space="preserve">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lastRenderedPageBreak/>
              <w:t>02</w:t>
            </w:r>
            <w:r w:rsidRPr="007505FF">
              <w:rPr>
                <w:rFonts w:eastAsia="Calibri"/>
                <w:color w:val="000000"/>
                <w:kern w:val="24"/>
              </w:rPr>
              <w:t xml:space="preserve"> </w:t>
            </w:r>
          </w:p>
        </w:tc>
        <w:tc>
          <w:tcPr>
            <w:tcW w:w="709"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w:t>
            </w:r>
            <w:r w:rsidRPr="007505FF">
              <w:rPr>
                <w:rFonts w:eastAsia="Calibri"/>
                <w:color w:val="000000"/>
                <w:kern w:val="24"/>
              </w:rPr>
              <w:t xml:space="preserve"> </w:t>
            </w:r>
          </w:p>
        </w:tc>
        <w:tc>
          <w:tcPr>
            <w:tcW w:w="113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rPr>
            </w:pPr>
            <w:r w:rsidRPr="007505FF">
              <w:rPr>
                <w:rFonts w:eastAsia="ヒラギノ角ゴ Pro W3"/>
                <w:color w:val="000000"/>
                <w:kern w:val="24"/>
              </w:rPr>
              <w:t>100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 xml:space="preserve">(Proposal  </w:t>
            </w:r>
            <w:r w:rsidRPr="007505FF">
              <w:rPr>
                <w:rFonts w:eastAsia="ヒラギノ角ゴ Pro W3"/>
                <w:color w:val="000000"/>
                <w:kern w:val="24"/>
              </w:rPr>
              <w:lastRenderedPageBreak/>
              <w:t>Evaluation -50)</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jc w:val="both"/>
              <w:outlineLvl w:val="0"/>
              <w:rPr>
                <w:rFonts w:eastAsia="ヒラギノ角ゴ Pro W3"/>
                <w:color w:val="000000"/>
              </w:rPr>
            </w:pPr>
            <w:r w:rsidRPr="007505FF">
              <w:rPr>
                <w:rFonts w:eastAsia="ヒラギノ角ゴ Pro W3"/>
                <w:color w:val="000000"/>
                <w:kern w:val="24"/>
              </w:rPr>
              <w:t xml:space="preserve">Presentation and Viva – 50) </w:t>
            </w:r>
          </w:p>
        </w:tc>
        <w:tc>
          <w:tcPr>
            <w:tcW w:w="1559" w:type="dxa"/>
          </w:tcPr>
          <w:p w:rsidR="00CB14A9" w:rsidRPr="007505FF" w:rsidRDefault="00CB14A9" w:rsidP="00464EC8">
            <w:pPr>
              <w:pStyle w:val="NormalWeb"/>
              <w:spacing w:before="0" w:beforeAutospacing="0" w:after="0" w:afterAutospacing="0" w:line="360" w:lineRule="auto"/>
              <w:ind w:left="33" w:hanging="33"/>
              <w:jc w:val="both"/>
              <w:outlineLvl w:val="0"/>
              <w:rPr>
                <w:rFonts w:eastAsia="ヒラギノ角ゴ Pro W3"/>
                <w:color w:val="000000"/>
              </w:rPr>
            </w:pPr>
            <w:r w:rsidRPr="007505FF">
              <w:rPr>
                <w:rFonts w:eastAsia="ヒラギノ角ゴ Pro W3"/>
                <w:color w:val="000000"/>
                <w:kern w:val="24"/>
              </w:rPr>
              <w:lastRenderedPageBreak/>
              <w:t>Concerned Department</w:t>
            </w:r>
            <w:r w:rsidRPr="007505FF">
              <w:rPr>
                <w:rFonts w:eastAsia="Calibri"/>
                <w:color w:val="000000"/>
                <w:kern w:val="24"/>
              </w:rPr>
              <w:t xml:space="preserve"> </w:t>
            </w:r>
          </w:p>
          <w:p w:rsidR="00CB14A9" w:rsidRPr="007505FF" w:rsidRDefault="00CB14A9" w:rsidP="00464EC8">
            <w:pPr>
              <w:pStyle w:val="NormalWeb"/>
              <w:spacing w:before="0" w:beforeAutospacing="0" w:after="0" w:afterAutospacing="0" w:line="360" w:lineRule="auto"/>
              <w:ind w:left="29" w:hanging="29"/>
              <w:jc w:val="both"/>
              <w:outlineLvl w:val="0"/>
              <w:rPr>
                <w:rFonts w:eastAsia="ヒラギノ角ゴ Pro W3"/>
                <w:color w:val="000000"/>
              </w:rPr>
            </w:pPr>
            <w:r w:rsidRPr="007505FF">
              <w:rPr>
                <w:rFonts w:eastAsia="ヒラギノ角ゴ Pro W3"/>
                <w:color w:val="000000"/>
                <w:kern w:val="24"/>
              </w:rPr>
              <w:t xml:space="preserve">(with the help </w:t>
            </w:r>
            <w:r w:rsidRPr="007505FF">
              <w:rPr>
                <w:rFonts w:eastAsia="ヒラギノ角ゴ Pro W3"/>
                <w:color w:val="000000"/>
                <w:kern w:val="24"/>
              </w:rPr>
              <w:lastRenderedPageBreak/>
              <w:t>of Directorate of Research and Innovation)</w:t>
            </w:r>
            <w:r w:rsidRPr="007505FF">
              <w:rPr>
                <w:rFonts w:eastAsia="Calibri"/>
                <w:color w:val="000000"/>
                <w:kern w:val="24"/>
              </w:rPr>
              <w:t xml:space="preserve"> </w:t>
            </w:r>
          </w:p>
        </w:tc>
        <w:tc>
          <w:tcPr>
            <w:tcW w:w="1984" w:type="dxa"/>
          </w:tcPr>
          <w:p w:rsidR="00CB14A9" w:rsidRPr="007505FF" w:rsidRDefault="00CB14A9" w:rsidP="00464EC8">
            <w:pPr>
              <w:pStyle w:val="NormalWeb"/>
              <w:spacing w:before="0" w:beforeAutospacing="0" w:after="0" w:afterAutospacing="0" w:line="360" w:lineRule="auto"/>
              <w:ind w:left="810" w:hanging="810"/>
              <w:jc w:val="both"/>
              <w:outlineLvl w:val="0"/>
              <w:rPr>
                <w:rFonts w:eastAsia="ヒラギノ角ゴ Pro W3"/>
                <w:color w:val="000000"/>
                <w:kern w:val="24"/>
              </w:rPr>
            </w:pPr>
          </w:p>
        </w:tc>
      </w:tr>
    </w:tbl>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CB14A9" w:rsidRPr="007505FF" w:rsidRDefault="00CB14A9" w:rsidP="00DA7C66">
      <w:pPr>
        <w:pStyle w:val="Default"/>
        <w:spacing w:line="360" w:lineRule="auto"/>
        <w:jc w:val="both"/>
        <w:rPr>
          <w:rFonts w:ascii="Times New Roman" w:hAnsi="Times New Roman" w:cs="Times New Roman"/>
        </w:rPr>
      </w:pPr>
    </w:p>
    <w:p w:rsidR="00464EC8" w:rsidRPr="007505FF" w:rsidRDefault="00464EC8" w:rsidP="00DA7C66">
      <w:pPr>
        <w:pStyle w:val="Default"/>
        <w:spacing w:line="360" w:lineRule="auto"/>
        <w:jc w:val="both"/>
        <w:rPr>
          <w:rFonts w:ascii="Times New Roman" w:hAnsi="Times New Roman" w:cs="Times New Roman"/>
        </w:rPr>
      </w:pPr>
    </w:p>
    <w:p w:rsidR="00464EC8" w:rsidRPr="007505FF" w:rsidRDefault="00464EC8" w:rsidP="00DA7C66">
      <w:pPr>
        <w:pStyle w:val="Default"/>
        <w:spacing w:line="360" w:lineRule="auto"/>
        <w:jc w:val="both"/>
        <w:rPr>
          <w:rFonts w:ascii="Times New Roman" w:hAnsi="Times New Roman" w:cs="Times New Roman"/>
        </w:rPr>
      </w:pPr>
    </w:p>
    <w:p w:rsidR="00464EC8" w:rsidRPr="007505FF" w:rsidRDefault="00464EC8" w:rsidP="00DA7C66">
      <w:pPr>
        <w:pStyle w:val="Default"/>
        <w:spacing w:line="360" w:lineRule="auto"/>
        <w:jc w:val="both"/>
        <w:rPr>
          <w:rFonts w:ascii="Times New Roman" w:hAnsi="Times New Roman" w:cs="Times New Roman"/>
        </w:rPr>
      </w:pPr>
    </w:p>
    <w:p w:rsidR="00CB14A9" w:rsidRDefault="00CB14A9" w:rsidP="00DA7C66">
      <w:pPr>
        <w:pStyle w:val="Default"/>
        <w:spacing w:line="360" w:lineRule="auto"/>
        <w:jc w:val="both"/>
        <w:rPr>
          <w:rFonts w:ascii="Times New Roman" w:hAnsi="Times New Roman" w:cs="Times New Roman"/>
        </w:rPr>
      </w:pPr>
    </w:p>
    <w:p w:rsidR="000E3E05" w:rsidRDefault="000E3E05" w:rsidP="00DA7C66">
      <w:pPr>
        <w:pStyle w:val="Default"/>
        <w:spacing w:line="360" w:lineRule="auto"/>
        <w:jc w:val="both"/>
        <w:rPr>
          <w:rFonts w:ascii="Times New Roman" w:hAnsi="Times New Roman" w:cs="Times New Roman"/>
        </w:rPr>
      </w:pPr>
    </w:p>
    <w:p w:rsidR="000E3E05" w:rsidRDefault="000E3E05" w:rsidP="00DA7C66">
      <w:pPr>
        <w:pStyle w:val="Default"/>
        <w:spacing w:line="360" w:lineRule="auto"/>
        <w:jc w:val="both"/>
        <w:rPr>
          <w:rFonts w:ascii="Times New Roman" w:hAnsi="Times New Roman" w:cs="Times New Roman"/>
        </w:rPr>
      </w:pPr>
    </w:p>
    <w:p w:rsidR="000E3E05" w:rsidRDefault="000E3E05" w:rsidP="00DA7C66">
      <w:pPr>
        <w:pStyle w:val="Default"/>
        <w:spacing w:line="360" w:lineRule="auto"/>
        <w:jc w:val="both"/>
        <w:rPr>
          <w:rFonts w:ascii="Times New Roman" w:hAnsi="Times New Roman" w:cs="Times New Roman"/>
        </w:rPr>
      </w:pPr>
    </w:p>
    <w:p w:rsidR="000E3E05" w:rsidRPr="007505FF" w:rsidRDefault="000E3E05" w:rsidP="00DA7C66">
      <w:pPr>
        <w:pStyle w:val="Default"/>
        <w:spacing w:line="360" w:lineRule="auto"/>
        <w:jc w:val="both"/>
        <w:rPr>
          <w:rFonts w:ascii="Times New Roman" w:hAnsi="Times New Roman" w:cs="Times New Roman"/>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both"/>
        <w:rPr>
          <w:b/>
          <w:bCs/>
          <w:u w:val="single"/>
        </w:rPr>
      </w:pPr>
    </w:p>
    <w:p w:rsidR="00DA7C66" w:rsidRPr="007505FF" w:rsidRDefault="00DA7C66" w:rsidP="00DA7C66">
      <w:pPr>
        <w:spacing w:line="360" w:lineRule="auto"/>
        <w:jc w:val="center"/>
        <w:rPr>
          <w:rFonts w:ascii="Times New Roman" w:hAnsi="Times New Roman" w:cs="Times New Roman"/>
          <w:b/>
          <w:bCs/>
          <w:sz w:val="28"/>
          <w:u w:val="single"/>
        </w:rPr>
      </w:pPr>
      <w:r w:rsidRPr="007505FF">
        <w:rPr>
          <w:rFonts w:ascii="Times New Roman" w:hAnsi="Times New Roman" w:cs="Times New Roman"/>
          <w:b/>
          <w:bCs/>
          <w:sz w:val="28"/>
          <w:u w:val="single"/>
        </w:rPr>
        <w:lastRenderedPageBreak/>
        <w:t>Module I: Introduction of Research</w:t>
      </w:r>
    </w:p>
    <w:p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Research: Meaning and Characteristics. Why Research? Areas of Research.</w:t>
      </w:r>
    </w:p>
    <w:p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Objectives of Research: Exploration, Description, Explanation, Prediction, Influence.</w:t>
      </w:r>
    </w:p>
    <w:p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 xml:space="preserve">Research Paradigms/Approaches: Quantitative and Qualitative, Logical Positivistic and Phenomenological. </w:t>
      </w:r>
    </w:p>
    <w:p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sz w:val="24"/>
          <w:szCs w:val="24"/>
        </w:rPr>
        <w:t>Research Method, Methodology &amp; Designs.</w:t>
      </w:r>
    </w:p>
    <w:p w:rsidR="00DA7C66" w:rsidRPr="007505FF" w:rsidRDefault="00DA7C66" w:rsidP="00DA7C66">
      <w:pPr>
        <w:pStyle w:val="ListParagraph"/>
        <w:numPr>
          <w:ilvl w:val="0"/>
          <w:numId w:val="1"/>
        </w:numPr>
        <w:spacing w:after="0" w:line="360" w:lineRule="auto"/>
        <w:ind w:left="284" w:hanging="218"/>
        <w:jc w:val="both"/>
        <w:rPr>
          <w:rFonts w:ascii="Times New Roman" w:hAnsi="Times New Roman"/>
          <w:sz w:val="24"/>
          <w:szCs w:val="24"/>
        </w:rPr>
      </w:pPr>
      <w:r w:rsidRPr="007505FF">
        <w:rPr>
          <w:rFonts w:ascii="Times New Roman" w:hAnsi="Times New Roman"/>
          <w:b/>
          <w:bCs/>
          <w:sz w:val="24"/>
          <w:szCs w:val="24"/>
        </w:rPr>
        <w:t xml:space="preserve">General Kinds of Research (Brief Introduction):- </w:t>
      </w:r>
    </w:p>
    <w:p w:rsidR="00DA7C66" w:rsidRPr="007505FF" w:rsidRDefault="00DA7C66" w:rsidP="00DA7C66">
      <w:pPr>
        <w:pStyle w:val="ListParagraph"/>
        <w:numPr>
          <w:ilvl w:val="0"/>
          <w:numId w:val="1"/>
        </w:numPr>
        <w:spacing w:after="0" w:line="360" w:lineRule="auto"/>
        <w:ind w:left="567" w:hanging="207"/>
        <w:jc w:val="both"/>
        <w:rPr>
          <w:rFonts w:ascii="Times New Roman" w:hAnsi="Times New Roman"/>
          <w:sz w:val="24"/>
          <w:szCs w:val="24"/>
        </w:rPr>
      </w:pPr>
      <w:r w:rsidRPr="007505FF">
        <w:rPr>
          <w:rFonts w:ascii="Times New Roman" w:hAnsi="Times New Roman"/>
          <w:sz w:val="24"/>
          <w:szCs w:val="24"/>
        </w:rPr>
        <w:t xml:space="preserve">Basic/Fundamental Research, Applied Research, Action Research; Orientational Research; </w:t>
      </w:r>
    </w:p>
    <w:p w:rsidR="00DA7C66" w:rsidRPr="007505FF" w:rsidRDefault="00DA7C66" w:rsidP="00DA7C66">
      <w:pPr>
        <w:pStyle w:val="ListParagraph"/>
        <w:numPr>
          <w:ilvl w:val="0"/>
          <w:numId w:val="1"/>
        </w:numPr>
        <w:spacing w:after="0" w:line="360" w:lineRule="auto"/>
        <w:jc w:val="both"/>
        <w:rPr>
          <w:rFonts w:ascii="Times New Roman" w:hAnsi="Times New Roman"/>
          <w:b/>
          <w:bCs/>
          <w:sz w:val="24"/>
          <w:szCs w:val="24"/>
        </w:rPr>
      </w:pPr>
      <w:r w:rsidRPr="007505FF">
        <w:rPr>
          <w:rFonts w:ascii="Times New Roman" w:hAnsi="Times New Roman"/>
          <w:b/>
          <w:bCs/>
          <w:sz w:val="24"/>
          <w:szCs w:val="24"/>
        </w:rPr>
        <w:t xml:space="preserve">Quantitative Research: </w:t>
      </w:r>
    </w:p>
    <w:p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Experimental Research (True and Quasi): Concept, Types, Internal &amp; External Validity, Experimental Designs. </w:t>
      </w:r>
    </w:p>
    <w:p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Non Experimental Research/Descriptive Study </w:t>
      </w:r>
    </w:p>
    <w:p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Assessment Research </w:t>
      </w:r>
    </w:p>
    <w:p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Evaluation Research </w:t>
      </w:r>
    </w:p>
    <w:p w:rsidR="00DA7C66" w:rsidRPr="007505FF" w:rsidRDefault="00DA7C66" w:rsidP="00DA7C66">
      <w:pPr>
        <w:pStyle w:val="ListParagraph"/>
        <w:numPr>
          <w:ilvl w:val="0"/>
          <w:numId w:val="2"/>
        </w:numPr>
        <w:spacing w:after="0" w:line="360" w:lineRule="auto"/>
        <w:ind w:left="993"/>
        <w:jc w:val="both"/>
        <w:rPr>
          <w:rFonts w:ascii="Times New Roman" w:hAnsi="Times New Roman"/>
          <w:b/>
          <w:bCs/>
          <w:sz w:val="24"/>
          <w:szCs w:val="24"/>
        </w:rPr>
      </w:pPr>
      <w:r w:rsidRPr="007505FF">
        <w:rPr>
          <w:rFonts w:ascii="Times New Roman" w:hAnsi="Times New Roman"/>
          <w:sz w:val="24"/>
          <w:szCs w:val="24"/>
        </w:rPr>
        <w:t xml:space="preserve">Descriptive Research </w:t>
      </w:r>
    </w:p>
    <w:p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 xml:space="preserve">Interrelationship Study: Ex-Post Facto Research/Causal Comparative Study, </w:t>
      </w:r>
    </w:p>
    <w:p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Co-relational Study</w:t>
      </w:r>
    </w:p>
    <w:p w:rsidR="00DA7C66" w:rsidRPr="007505FF" w:rsidRDefault="00DA7C66" w:rsidP="00DA7C66">
      <w:pPr>
        <w:pStyle w:val="ListParagraph"/>
        <w:numPr>
          <w:ilvl w:val="0"/>
          <w:numId w:val="3"/>
        </w:numPr>
        <w:tabs>
          <w:tab w:val="left" w:pos="1560"/>
        </w:tabs>
        <w:spacing w:after="0" w:line="360" w:lineRule="auto"/>
        <w:ind w:left="1418"/>
        <w:jc w:val="both"/>
        <w:rPr>
          <w:rFonts w:ascii="Times New Roman" w:hAnsi="Times New Roman"/>
          <w:b/>
          <w:bCs/>
          <w:sz w:val="24"/>
          <w:szCs w:val="24"/>
        </w:rPr>
      </w:pPr>
      <w:r w:rsidRPr="007505FF">
        <w:rPr>
          <w:rFonts w:ascii="Times New Roman" w:hAnsi="Times New Roman"/>
          <w:sz w:val="24"/>
          <w:szCs w:val="24"/>
        </w:rPr>
        <w:t>Developmental Study</w:t>
      </w:r>
    </w:p>
    <w:p w:rsidR="00DA7C66" w:rsidRPr="007505FF" w:rsidRDefault="00DA7C66" w:rsidP="00DA7C66">
      <w:pPr>
        <w:pStyle w:val="ListParagraph"/>
        <w:numPr>
          <w:ilvl w:val="0"/>
          <w:numId w:val="4"/>
        </w:numPr>
        <w:tabs>
          <w:tab w:val="left" w:pos="1843"/>
        </w:tabs>
        <w:spacing w:after="0" w:line="360" w:lineRule="auto"/>
        <w:ind w:left="2127"/>
        <w:jc w:val="both"/>
        <w:rPr>
          <w:rFonts w:ascii="Times New Roman" w:hAnsi="Times New Roman"/>
          <w:b/>
          <w:bCs/>
          <w:sz w:val="24"/>
          <w:szCs w:val="24"/>
        </w:rPr>
      </w:pPr>
      <w:r w:rsidRPr="007505FF">
        <w:rPr>
          <w:rFonts w:ascii="Times New Roman" w:hAnsi="Times New Roman"/>
          <w:sz w:val="24"/>
          <w:szCs w:val="24"/>
        </w:rPr>
        <w:t>Growth Study- Longitudinal and Cross Sectional Study</w:t>
      </w:r>
    </w:p>
    <w:p w:rsidR="00DA7C66" w:rsidRPr="007505FF" w:rsidRDefault="00DA7C66" w:rsidP="00DA7C66">
      <w:pPr>
        <w:pStyle w:val="ListParagraph"/>
        <w:numPr>
          <w:ilvl w:val="0"/>
          <w:numId w:val="4"/>
        </w:numPr>
        <w:tabs>
          <w:tab w:val="left" w:pos="1843"/>
        </w:tabs>
        <w:spacing w:after="0" w:line="360" w:lineRule="auto"/>
        <w:ind w:left="2127"/>
        <w:jc w:val="both"/>
        <w:rPr>
          <w:rFonts w:ascii="Times New Roman" w:hAnsi="Times New Roman"/>
          <w:b/>
          <w:bCs/>
          <w:sz w:val="24"/>
          <w:szCs w:val="24"/>
        </w:rPr>
      </w:pPr>
      <w:r w:rsidRPr="007505FF">
        <w:rPr>
          <w:rFonts w:ascii="Times New Roman" w:hAnsi="Times New Roman"/>
          <w:sz w:val="24"/>
          <w:szCs w:val="24"/>
        </w:rPr>
        <w:t>Trend Developmental Study</w:t>
      </w:r>
    </w:p>
    <w:p w:rsidR="00DA7C66" w:rsidRPr="007505FF" w:rsidRDefault="00DA7C66" w:rsidP="00DA7C66">
      <w:pPr>
        <w:pStyle w:val="ListParagraph"/>
        <w:numPr>
          <w:ilvl w:val="0"/>
          <w:numId w:val="1"/>
        </w:numPr>
        <w:spacing w:after="0" w:line="360" w:lineRule="auto"/>
        <w:ind w:left="567" w:hanging="207"/>
        <w:jc w:val="both"/>
        <w:rPr>
          <w:rFonts w:ascii="Times New Roman" w:hAnsi="Times New Roman"/>
          <w:sz w:val="24"/>
          <w:szCs w:val="24"/>
        </w:rPr>
      </w:pPr>
      <w:r w:rsidRPr="007505FF">
        <w:rPr>
          <w:rFonts w:ascii="Times New Roman" w:hAnsi="Times New Roman"/>
          <w:b/>
          <w:bCs/>
          <w:sz w:val="24"/>
          <w:szCs w:val="24"/>
        </w:rPr>
        <w:t>Qualitative Research:</w:t>
      </w:r>
      <w:r w:rsidRPr="007505FF">
        <w:rPr>
          <w:rFonts w:ascii="Times New Roman" w:hAnsi="Times New Roman"/>
          <w:sz w:val="24"/>
          <w:szCs w:val="24"/>
        </w:rPr>
        <w:t xml:space="preserve"> Concept, Characteristics &amp; Types </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Historical Research: Concept, Resources, Facts &amp; Evidence, Criticism in Historical Researches</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Philosophical Research</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Case Study</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Grounded Theory</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Phenomenological Research</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Ethnographical Research</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Ethno-methodological Research</w:t>
      </w:r>
    </w:p>
    <w:p w:rsidR="00DA7C66" w:rsidRPr="007505FF" w:rsidRDefault="00DA7C66" w:rsidP="00DA7C66">
      <w:pPr>
        <w:pStyle w:val="ListParagraph"/>
        <w:numPr>
          <w:ilvl w:val="0"/>
          <w:numId w:val="1"/>
        </w:numPr>
        <w:spacing w:after="0" w:line="360" w:lineRule="auto"/>
        <w:ind w:left="851" w:hanging="207"/>
        <w:jc w:val="both"/>
        <w:rPr>
          <w:rFonts w:ascii="Times New Roman" w:hAnsi="Times New Roman"/>
          <w:sz w:val="24"/>
          <w:szCs w:val="24"/>
        </w:rPr>
      </w:pPr>
      <w:r w:rsidRPr="007505FF">
        <w:rPr>
          <w:rFonts w:ascii="Times New Roman" w:hAnsi="Times New Roman"/>
          <w:sz w:val="24"/>
          <w:szCs w:val="24"/>
        </w:rPr>
        <w:t>Symbolic Interactionism</w:t>
      </w:r>
    </w:p>
    <w:p w:rsidR="00DA7C66" w:rsidRPr="007505FF" w:rsidRDefault="00DA7C66" w:rsidP="00DA7C66">
      <w:pPr>
        <w:pStyle w:val="ListParagraph"/>
        <w:numPr>
          <w:ilvl w:val="0"/>
          <w:numId w:val="1"/>
        </w:numPr>
        <w:spacing w:after="0" w:line="360" w:lineRule="auto"/>
        <w:ind w:left="567" w:hanging="207"/>
        <w:jc w:val="both"/>
        <w:rPr>
          <w:rFonts w:ascii="Times New Roman" w:hAnsi="Times New Roman"/>
          <w:b/>
          <w:bCs/>
          <w:sz w:val="24"/>
          <w:szCs w:val="24"/>
        </w:rPr>
      </w:pPr>
      <w:r w:rsidRPr="007505FF">
        <w:rPr>
          <w:rFonts w:ascii="Times New Roman" w:hAnsi="Times New Roman"/>
          <w:b/>
          <w:bCs/>
          <w:sz w:val="24"/>
          <w:szCs w:val="24"/>
        </w:rPr>
        <w:lastRenderedPageBreak/>
        <w:t xml:space="preserve">Mixed Research: </w:t>
      </w:r>
      <w:r w:rsidRPr="007505FF">
        <w:rPr>
          <w:rFonts w:ascii="Times New Roman" w:hAnsi="Times New Roman"/>
          <w:sz w:val="24"/>
          <w:szCs w:val="24"/>
        </w:rPr>
        <w:t>Concept, Characteristics &amp; Types</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Epistemology, Knowledge and its Sources (Tenacity, Authority/Expert Opinion, Intuition, Empiricism (Experience), Rationalism (Reasoning- Inductive &amp; Deductive), Scientific Approach: Basic Assumptions of Science, Scientific Methods- Exploratory and Confirmatory)</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Epistemology in Indian Tradition: Knowledge (</w:t>
      </w:r>
      <w:r w:rsidRPr="007505FF">
        <w:rPr>
          <w:rFonts w:ascii="Times New Roman" w:hAnsi="Times New Roman"/>
          <w:i/>
          <w:iCs/>
          <w:sz w:val="24"/>
          <w:szCs w:val="24"/>
        </w:rPr>
        <w:t>Jñāna</w:t>
      </w:r>
      <w:r w:rsidRPr="007505FF">
        <w:rPr>
          <w:rFonts w:ascii="Times New Roman" w:hAnsi="Times New Roman"/>
          <w:sz w:val="24"/>
          <w:szCs w:val="24"/>
        </w:rPr>
        <w:t>), Cognition (</w:t>
      </w:r>
      <w:r w:rsidRPr="007505FF">
        <w:rPr>
          <w:rFonts w:ascii="Times New Roman" w:hAnsi="Times New Roman"/>
          <w:i/>
          <w:iCs/>
          <w:sz w:val="24"/>
          <w:szCs w:val="24"/>
        </w:rPr>
        <w:t>Buddhi</w:t>
      </w:r>
      <w:r w:rsidRPr="007505FF">
        <w:rPr>
          <w:rFonts w:ascii="Times New Roman" w:hAnsi="Times New Roman"/>
          <w:sz w:val="24"/>
          <w:szCs w:val="24"/>
        </w:rPr>
        <w:t>), Apprehension (</w:t>
      </w:r>
      <w:r w:rsidRPr="007505FF">
        <w:rPr>
          <w:rFonts w:ascii="Times New Roman" w:hAnsi="Times New Roman"/>
          <w:i/>
          <w:iCs/>
          <w:sz w:val="24"/>
          <w:szCs w:val="24"/>
        </w:rPr>
        <w:t>Upalabdhi</w:t>
      </w:r>
      <w:r w:rsidRPr="007505FF">
        <w:rPr>
          <w:rFonts w:ascii="Times New Roman" w:hAnsi="Times New Roman"/>
          <w:sz w:val="24"/>
          <w:szCs w:val="24"/>
        </w:rPr>
        <w:t>) &amp; Consciousness (</w:t>
      </w:r>
      <w:r w:rsidRPr="007505FF">
        <w:rPr>
          <w:rFonts w:ascii="Times New Roman" w:hAnsi="Times New Roman"/>
          <w:i/>
          <w:iCs/>
          <w:sz w:val="24"/>
          <w:szCs w:val="24"/>
        </w:rPr>
        <w:t>Anubhava</w:t>
      </w:r>
      <w:r w:rsidRPr="007505FF">
        <w:rPr>
          <w:rFonts w:ascii="Times New Roman" w:hAnsi="Times New Roman"/>
          <w:sz w:val="24"/>
          <w:szCs w:val="24"/>
        </w:rPr>
        <w:t>); Valid Means (</w:t>
      </w:r>
      <w:r w:rsidRPr="007505FF">
        <w:rPr>
          <w:rFonts w:ascii="Times New Roman" w:hAnsi="Times New Roman"/>
          <w:i/>
          <w:iCs/>
          <w:sz w:val="24"/>
          <w:szCs w:val="24"/>
        </w:rPr>
        <w:t>Pramaṇa</w:t>
      </w:r>
      <w:r w:rsidRPr="007505FF">
        <w:rPr>
          <w:rFonts w:ascii="Times New Roman" w:hAnsi="Times New Roman"/>
          <w:sz w:val="24"/>
          <w:szCs w:val="24"/>
        </w:rPr>
        <w:t>) of Knowledge (</w:t>
      </w:r>
      <w:r w:rsidRPr="007505FF">
        <w:rPr>
          <w:rFonts w:ascii="Times New Roman" w:hAnsi="Times New Roman"/>
          <w:i/>
          <w:iCs/>
          <w:sz w:val="24"/>
          <w:szCs w:val="24"/>
        </w:rPr>
        <w:t>Jñāna</w:t>
      </w:r>
      <w:r w:rsidRPr="007505FF">
        <w:rPr>
          <w:rFonts w:ascii="Times New Roman" w:hAnsi="Times New Roman"/>
          <w:sz w:val="24"/>
          <w:szCs w:val="24"/>
        </w:rPr>
        <w:t>):- Perception (</w:t>
      </w:r>
      <w:r w:rsidRPr="007505FF">
        <w:rPr>
          <w:rFonts w:ascii="Times New Roman" w:hAnsi="Times New Roman"/>
          <w:i/>
          <w:iCs/>
          <w:sz w:val="24"/>
          <w:szCs w:val="24"/>
        </w:rPr>
        <w:t>Pratyakṣa</w:t>
      </w:r>
      <w:r w:rsidRPr="007505FF">
        <w:rPr>
          <w:rFonts w:ascii="Times New Roman" w:hAnsi="Times New Roman"/>
          <w:sz w:val="24"/>
          <w:szCs w:val="24"/>
        </w:rPr>
        <w:t>), Inference (</w:t>
      </w:r>
      <w:r w:rsidRPr="007505FF">
        <w:rPr>
          <w:rFonts w:ascii="Times New Roman" w:hAnsi="Times New Roman"/>
          <w:i/>
          <w:iCs/>
          <w:sz w:val="24"/>
          <w:szCs w:val="24"/>
        </w:rPr>
        <w:t>Anumāna</w:t>
      </w:r>
      <w:r w:rsidRPr="007505FF">
        <w:rPr>
          <w:rFonts w:ascii="Times New Roman" w:hAnsi="Times New Roman"/>
          <w:sz w:val="24"/>
          <w:szCs w:val="24"/>
        </w:rPr>
        <w:t>), Comparison (</w:t>
      </w:r>
      <w:hyperlink r:id="rId7" w:tooltip="Upamāna" w:history="1">
        <w:r w:rsidRPr="007505FF">
          <w:rPr>
            <w:rStyle w:val="Hyperlink"/>
            <w:rFonts w:ascii="Times New Roman" w:hAnsi="Times New Roman"/>
            <w:i/>
            <w:iCs/>
            <w:sz w:val="24"/>
            <w:szCs w:val="24"/>
          </w:rPr>
          <w:t>Upamāna</w:t>
        </w:r>
      </w:hyperlink>
      <w:r w:rsidRPr="007505FF">
        <w:rPr>
          <w:rFonts w:ascii="Times New Roman" w:hAnsi="Times New Roman"/>
          <w:sz w:val="24"/>
          <w:szCs w:val="24"/>
        </w:rPr>
        <w:t>), Verbal Testimony (</w:t>
      </w:r>
      <w:r w:rsidRPr="007505FF">
        <w:rPr>
          <w:rFonts w:ascii="Times New Roman" w:hAnsi="Times New Roman"/>
          <w:i/>
          <w:iCs/>
          <w:sz w:val="24"/>
          <w:szCs w:val="24"/>
        </w:rPr>
        <w:t>śabda</w:t>
      </w:r>
      <w:r w:rsidRPr="007505FF">
        <w:rPr>
          <w:rFonts w:ascii="Times New Roman" w:hAnsi="Times New Roman"/>
          <w:sz w:val="24"/>
          <w:szCs w:val="24"/>
        </w:rPr>
        <w:t>), Postulation (</w:t>
      </w:r>
      <w:hyperlink r:id="rId8" w:tooltip="Arthapatti" w:history="1">
        <w:r w:rsidRPr="007505FF">
          <w:rPr>
            <w:rStyle w:val="Hyperlink"/>
            <w:rFonts w:ascii="Times New Roman" w:hAnsi="Times New Roman"/>
            <w:i/>
            <w:iCs/>
            <w:sz w:val="24"/>
            <w:szCs w:val="24"/>
          </w:rPr>
          <w:t>Arthāpatti</w:t>
        </w:r>
      </w:hyperlink>
      <w:r w:rsidRPr="007505FF">
        <w:rPr>
          <w:rFonts w:ascii="Times New Roman" w:hAnsi="Times New Roman"/>
          <w:sz w:val="24"/>
          <w:szCs w:val="24"/>
        </w:rPr>
        <w:t>), Non-cognition (</w:t>
      </w:r>
      <w:r w:rsidRPr="007505FF">
        <w:rPr>
          <w:rFonts w:ascii="Times New Roman" w:hAnsi="Times New Roman"/>
          <w:i/>
          <w:iCs/>
          <w:sz w:val="24"/>
          <w:szCs w:val="24"/>
        </w:rPr>
        <w:t>Anupalabdi</w:t>
      </w:r>
      <w:r w:rsidRPr="007505FF">
        <w:rPr>
          <w:rFonts w:ascii="Times New Roman" w:hAnsi="Times New Roman"/>
          <w:sz w:val="24"/>
          <w:szCs w:val="24"/>
        </w:rPr>
        <w:t>) &amp; Logic (</w:t>
      </w:r>
      <w:r w:rsidRPr="007505FF">
        <w:rPr>
          <w:rFonts w:ascii="Times New Roman" w:hAnsi="Times New Roman"/>
          <w:i/>
          <w:iCs/>
          <w:sz w:val="24"/>
          <w:szCs w:val="24"/>
        </w:rPr>
        <w:t>Tarka</w:t>
      </w:r>
      <w:r w:rsidRPr="007505FF">
        <w:rPr>
          <w:rFonts w:ascii="Times New Roman" w:hAnsi="Times New Roman"/>
          <w:sz w:val="24"/>
          <w:szCs w:val="24"/>
        </w:rPr>
        <w:t xml:space="preserve">). </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Forms of Knowledge: Information &amp; Facts; Concepts and Constructs; Hypotheses, Theories &amp; Laws; Rules, Principles and Generalisation; Assumptions.</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Hypothesis: Concept, Characteristics of good Hypothesis, Types of Hypothesis (Research Hypothesis: Directional &amp; Non-directional, Null Hypothesis, Alternative Hypothesis; Simple &amp; Complex Hypothesis; Causal &amp; Descriptive Hypothesis), Hypothesis Testing, Area of Acceptance, Area of Rejection, Level of Significance, Level of Confidence, Confidence Interval, Type I Error, Type II Error.  </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Variables: Qualitative Variables (Organismic or Attribute Variables), Quantitative Variables (Continuous and Discrete Variables); Independent/Experimental Variables (Treatment/E-Type Variables, Attribute/S-Type Variables) Dependent Variables, Intervening Variables (Confounding Variables and Extraneous Variables).</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Universe, Population (Homogeneous &amp; Heterogeneous, Finite &amp; Infinite, Existent &amp; Hypothetical), Sample, Sampling Units, Sampling Frame, Sample Units, Sampling Fraction, Response Rate, Sampling Method, Inferential Statistical Methods, Statistical Inferences, Parameters &amp; Statistics, Sampling Distribution, Standard Error, Central Limit Theorem, Types of Sampling: Probability/Random (Unrestricted/Simple Random, Restricted: Systematic, Cluster, Stratified, Multistage), Non Probability/ Non Random (Incidental/Accidental/Convenience, Quota, Purposive/Judgmental, Snowball); Sampling in Qualitative Research; Basis of determining the Sample Size.</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Contemporary issues and Research, Politics of Research, Media and Research</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Paradigm shifts in the field of Research: Structuralism, Modernism, Scientism, Romanticism, Positivism, Post-structuralism, Post-modernism.   </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lastRenderedPageBreak/>
        <w:t>Intra-disciplinary, Interdisciplinary, Multidisciplinary, Trans-disciplinary and Cross- disciplinary approaches in Research.</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Ethical issues in Research</w:t>
      </w: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7920E1" w:rsidRPr="007505FF" w:rsidRDefault="007920E1" w:rsidP="007920E1">
      <w:pPr>
        <w:spacing w:after="0" w:line="360" w:lineRule="auto"/>
        <w:jc w:val="both"/>
        <w:rPr>
          <w:rFonts w:ascii="Times New Roman" w:hAnsi="Times New Roman"/>
          <w:sz w:val="24"/>
          <w:szCs w:val="24"/>
        </w:rPr>
      </w:pPr>
    </w:p>
    <w:p w:rsidR="00DA7C66" w:rsidRPr="007505FF" w:rsidRDefault="00DA7C66" w:rsidP="00DA7C66">
      <w:pPr>
        <w:spacing w:line="360" w:lineRule="auto"/>
        <w:ind w:left="77"/>
        <w:jc w:val="center"/>
        <w:rPr>
          <w:rFonts w:ascii="Times New Roman" w:hAnsi="Times New Roman" w:cs="Times New Roman"/>
          <w:b/>
          <w:bCs/>
          <w:sz w:val="28"/>
          <w:u w:val="single"/>
        </w:rPr>
      </w:pPr>
    </w:p>
    <w:p w:rsidR="00DA7C66" w:rsidRPr="007505FF" w:rsidRDefault="00DA7C66" w:rsidP="00DA7C66">
      <w:pPr>
        <w:spacing w:line="360" w:lineRule="auto"/>
        <w:ind w:left="77"/>
        <w:jc w:val="center"/>
        <w:rPr>
          <w:rFonts w:ascii="Times New Roman" w:hAnsi="Times New Roman" w:cs="Times New Roman"/>
          <w:b/>
          <w:bCs/>
          <w:sz w:val="28"/>
          <w:u w:val="single"/>
        </w:rPr>
      </w:pPr>
      <w:r w:rsidRPr="007505FF">
        <w:rPr>
          <w:rFonts w:ascii="Times New Roman" w:hAnsi="Times New Roman" w:cs="Times New Roman"/>
          <w:b/>
          <w:bCs/>
          <w:sz w:val="28"/>
          <w:u w:val="single"/>
        </w:rPr>
        <w:lastRenderedPageBreak/>
        <w:t>Module II: Tools and Techniques for Data Collection</w:t>
      </w:r>
    </w:p>
    <w:p w:rsidR="00DA7C66" w:rsidRPr="007505FF" w:rsidRDefault="00DA7C66" w:rsidP="00DA7C66">
      <w:pPr>
        <w:spacing w:line="360" w:lineRule="auto"/>
        <w:ind w:left="77"/>
        <w:jc w:val="center"/>
        <w:rPr>
          <w:rFonts w:ascii="Times New Roman" w:hAnsi="Times New Roman" w:cs="Times New Roman"/>
          <w:b/>
          <w:bCs/>
          <w:sz w:val="28"/>
          <w:u w:val="single"/>
        </w:rPr>
      </w:pP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Concept of Measurement, Evaluation, Assessment &amp; Appraisal; Scales of Measurement: Nominal, Ordinal, Interval and Ratio.</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Data: Concept and its types (Qualitative &amp; Quantitative, Parametric &amp; Nonparametric)</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Connotation of Tools and Techniques.</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Techniques for data collection: Observation Technique, Self Reporting Technique, Testing Technique, Sociometry Technique, Projective Technique.</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Tools for data collection: Objective &amp; Subjective Tools. Continuum of Objectivity in context of tools.   </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 xml:space="preserve">Different tools and their developmental procedures: Questionnaires, Schedules, Inventories, Interviews, Check Lists, Rating Scales (Numerical, Graphical, Ordering, Position, Forced Choice), Projective Tools (TAT, CAT, Ink Blot Test, Sentence Completion, Word/Picture/Sentence/Free Association Test, Psycho-drama), Sociometry (Sociometric Matrix, Sociogram, Sociometric Index), Observation, Tests, Test Battery, Attitude Scales (Thurston, Likert), Q-Short Method, Semantic Differential Scale, Cumulative Record, Anecdotal Record, Content Analysis.  </w:t>
      </w:r>
    </w:p>
    <w:p w:rsidR="00DA7C66" w:rsidRPr="007505FF" w:rsidRDefault="00DA7C66" w:rsidP="00DA7C66">
      <w:pPr>
        <w:pStyle w:val="ListParagraph"/>
        <w:numPr>
          <w:ilvl w:val="0"/>
          <w:numId w:val="1"/>
        </w:numPr>
        <w:spacing w:after="0" w:line="360" w:lineRule="auto"/>
        <w:ind w:left="284" w:hanging="207"/>
        <w:jc w:val="both"/>
        <w:rPr>
          <w:rFonts w:ascii="Times New Roman" w:hAnsi="Times New Roman"/>
          <w:sz w:val="24"/>
          <w:szCs w:val="24"/>
        </w:rPr>
      </w:pPr>
      <w:r w:rsidRPr="007505FF">
        <w:rPr>
          <w:rFonts w:ascii="Times New Roman" w:hAnsi="Times New Roman"/>
          <w:sz w:val="24"/>
          <w:szCs w:val="24"/>
        </w:rPr>
        <w:t>Characteristics of good research tools: Objectivity, Reliability, Validity, Norms &amp; Usability.</w:t>
      </w:r>
    </w:p>
    <w:p w:rsidR="00DA7C66" w:rsidRPr="007505FF" w:rsidRDefault="00DA7C66" w:rsidP="00DA7C66">
      <w:pPr>
        <w:spacing w:line="360" w:lineRule="auto"/>
        <w:jc w:val="center"/>
        <w:rPr>
          <w:b/>
          <w:bCs/>
          <w:sz w:val="28"/>
          <w:u w:val="single"/>
        </w:rPr>
      </w:pPr>
    </w:p>
    <w:p w:rsidR="00DA7C66" w:rsidRPr="007505FF" w:rsidRDefault="00DA7C66" w:rsidP="00DA7C66">
      <w:pPr>
        <w:spacing w:line="360" w:lineRule="auto"/>
        <w:jc w:val="center"/>
        <w:rPr>
          <w:b/>
          <w:bCs/>
          <w:sz w:val="28"/>
          <w:u w:val="single"/>
        </w:rPr>
      </w:pPr>
    </w:p>
    <w:p w:rsidR="007920E1" w:rsidRPr="007505FF" w:rsidRDefault="007920E1" w:rsidP="00DA7C66">
      <w:pPr>
        <w:spacing w:line="360" w:lineRule="auto"/>
        <w:jc w:val="center"/>
        <w:rPr>
          <w:b/>
          <w:bCs/>
          <w:sz w:val="28"/>
          <w:u w:val="single"/>
        </w:rPr>
      </w:pPr>
    </w:p>
    <w:p w:rsidR="007920E1" w:rsidRPr="007505FF" w:rsidRDefault="007920E1" w:rsidP="00DA7C66">
      <w:pPr>
        <w:spacing w:line="360" w:lineRule="auto"/>
        <w:jc w:val="center"/>
        <w:rPr>
          <w:b/>
          <w:bCs/>
          <w:sz w:val="28"/>
          <w:u w:val="single"/>
        </w:rPr>
      </w:pPr>
    </w:p>
    <w:p w:rsidR="007920E1" w:rsidRPr="007505FF" w:rsidRDefault="007920E1" w:rsidP="00DA7C66">
      <w:pPr>
        <w:spacing w:line="360" w:lineRule="auto"/>
        <w:jc w:val="center"/>
        <w:rPr>
          <w:b/>
          <w:bCs/>
          <w:sz w:val="28"/>
          <w:u w:val="single"/>
        </w:rPr>
      </w:pPr>
    </w:p>
    <w:p w:rsidR="007920E1" w:rsidRPr="007505FF" w:rsidRDefault="007920E1" w:rsidP="00DA7C66">
      <w:pPr>
        <w:spacing w:line="360" w:lineRule="auto"/>
        <w:jc w:val="center"/>
        <w:rPr>
          <w:b/>
          <w:bCs/>
          <w:sz w:val="28"/>
          <w:u w:val="single"/>
        </w:rPr>
      </w:pPr>
    </w:p>
    <w:p w:rsidR="00DA7C66" w:rsidRPr="007505FF" w:rsidRDefault="00DA7C66" w:rsidP="00DA7C66">
      <w:pPr>
        <w:spacing w:line="360" w:lineRule="auto"/>
        <w:jc w:val="center"/>
        <w:rPr>
          <w:b/>
          <w:bCs/>
          <w:sz w:val="28"/>
          <w:u w:val="single"/>
        </w:rPr>
      </w:pPr>
    </w:p>
    <w:p w:rsidR="00DA7C66" w:rsidRPr="007505FF" w:rsidRDefault="00DA7C66" w:rsidP="00DA7C66">
      <w:pPr>
        <w:spacing w:line="360" w:lineRule="auto"/>
        <w:jc w:val="center"/>
        <w:rPr>
          <w:rFonts w:ascii="Times New Roman" w:hAnsi="Times New Roman" w:cs="Times New Roman"/>
          <w:b/>
          <w:bCs/>
          <w:sz w:val="28"/>
          <w:u w:val="single"/>
        </w:rPr>
      </w:pPr>
      <w:r w:rsidRPr="007505FF">
        <w:rPr>
          <w:rFonts w:ascii="Times New Roman" w:hAnsi="Times New Roman" w:cs="Times New Roman"/>
          <w:b/>
          <w:bCs/>
          <w:sz w:val="28"/>
          <w:u w:val="single"/>
        </w:rPr>
        <w:lastRenderedPageBreak/>
        <w:t>Module III: Research Writing and Technological Inputs</w:t>
      </w:r>
    </w:p>
    <w:p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 xml:space="preserve">(A) Review, Research Proposal and Research Paper Writing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Role of library in Research process</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Literature survey &amp; review writing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Research Paper Review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Article Review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Techniques of Book Review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Basic Principles of Writing Research Paper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Basic Principles of Abstract Writing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Brief introduction about Seminar, Conference, Convention, Symposium, Workshop, Training Programme &amp; Brain Storming Session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Synopsis: Meaning, Significance, Components and Structure </w:t>
      </w:r>
    </w:p>
    <w:p w:rsidR="00DA7C66" w:rsidRPr="007505FF" w:rsidRDefault="00DA7C66" w:rsidP="00DA7C66">
      <w:pPr>
        <w:pStyle w:val="ListParagraph"/>
        <w:numPr>
          <w:ilvl w:val="0"/>
          <w:numId w:val="6"/>
        </w:numPr>
        <w:spacing w:after="0" w:line="360" w:lineRule="auto"/>
        <w:jc w:val="both"/>
        <w:rPr>
          <w:rFonts w:ascii="Times New Roman" w:hAnsi="Times New Roman"/>
          <w:sz w:val="24"/>
          <w:szCs w:val="24"/>
        </w:rPr>
      </w:pPr>
      <w:r w:rsidRPr="007505FF">
        <w:rPr>
          <w:rFonts w:ascii="Times New Roman" w:hAnsi="Times New Roman"/>
          <w:sz w:val="24"/>
          <w:szCs w:val="24"/>
        </w:rPr>
        <w:t xml:space="preserve">Research Proposals of Minor &amp; Major Projects </w:t>
      </w:r>
    </w:p>
    <w:p w:rsidR="00DA7C66" w:rsidRPr="007505FF" w:rsidRDefault="00DA7C66" w:rsidP="00DA7C66">
      <w:pPr>
        <w:pStyle w:val="ListParagraph"/>
        <w:spacing w:after="0" w:line="360" w:lineRule="auto"/>
        <w:jc w:val="both"/>
        <w:rPr>
          <w:rFonts w:ascii="Times New Roman" w:hAnsi="Times New Roman"/>
          <w:sz w:val="24"/>
          <w:szCs w:val="24"/>
        </w:rPr>
      </w:pPr>
    </w:p>
    <w:p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 xml:space="preserve">(B) Writing Research Report </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Research report writing and dissemination of research findings.</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Structure of Doctoral Dissertation (Thesis)  </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Basic technicalities of Report Writing</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Documentation, styles of documentation, use of Footnotes or Endnote </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Citation styles; Style guides with examples (APA, MLA &amp; Chicago)  </w:t>
      </w:r>
    </w:p>
    <w:p w:rsidR="00DA7C66" w:rsidRPr="007505FF" w:rsidRDefault="00DA7C66" w:rsidP="00DA7C66">
      <w:pPr>
        <w:pStyle w:val="ListParagraph"/>
        <w:numPr>
          <w:ilvl w:val="0"/>
          <w:numId w:val="7"/>
        </w:numPr>
        <w:spacing w:after="0" w:line="360" w:lineRule="auto"/>
        <w:jc w:val="both"/>
        <w:rPr>
          <w:rFonts w:ascii="Times New Roman" w:hAnsi="Times New Roman"/>
          <w:sz w:val="24"/>
          <w:szCs w:val="24"/>
        </w:rPr>
      </w:pPr>
      <w:r w:rsidRPr="007505FF">
        <w:rPr>
          <w:rFonts w:ascii="Times New Roman" w:hAnsi="Times New Roman"/>
          <w:sz w:val="24"/>
          <w:szCs w:val="24"/>
        </w:rPr>
        <w:t xml:space="preserve">How to write References and Bibliography </w:t>
      </w:r>
    </w:p>
    <w:p w:rsidR="00411167" w:rsidRPr="007505FF" w:rsidRDefault="00411167" w:rsidP="00DA7C66">
      <w:pPr>
        <w:spacing w:line="360" w:lineRule="auto"/>
        <w:jc w:val="both"/>
        <w:rPr>
          <w:rFonts w:ascii="Times New Roman" w:hAnsi="Times New Roman" w:cs="Times New Roman"/>
          <w:b/>
          <w:bCs/>
          <w:sz w:val="24"/>
        </w:rPr>
      </w:pPr>
    </w:p>
    <w:p w:rsidR="00DA7C66" w:rsidRPr="007505FF" w:rsidRDefault="00DA7C66" w:rsidP="00DA7C66">
      <w:pPr>
        <w:spacing w:line="360" w:lineRule="auto"/>
        <w:jc w:val="both"/>
        <w:rPr>
          <w:rFonts w:ascii="Times New Roman" w:hAnsi="Times New Roman" w:cs="Times New Roman"/>
          <w:sz w:val="24"/>
        </w:rPr>
      </w:pPr>
      <w:r w:rsidRPr="007505FF">
        <w:rPr>
          <w:rFonts w:ascii="Times New Roman" w:hAnsi="Times New Roman" w:cs="Times New Roman"/>
          <w:b/>
          <w:bCs/>
          <w:sz w:val="24"/>
        </w:rPr>
        <w:t xml:space="preserve">  (C) The application of Information and Communication Technologies in Research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Introduction to computers and Internet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Role of computer in knowledge management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Open Education Resources and Research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Plagiarism and ICT in Research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Introduction to Windows XP/Vista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lastRenderedPageBreak/>
        <w:t xml:space="preserve">Introduction to operating systems– handling different operating systems PC / Mac etc.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Role of web media for Literature survey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Using word processing software – MS Word / Latex / others,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Data analysis and Computer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Drawing graphs and diagrams through computer </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Power point presentation</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Excel</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Microsoft Publisher</w:t>
      </w:r>
    </w:p>
    <w:p w:rsidR="00DA7C66" w:rsidRPr="007505FF" w:rsidRDefault="00DA7C66" w:rsidP="00DA7C66">
      <w:pPr>
        <w:pStyle w:val="ListParagraph"/>
        <w:numPr>
          <w:ilvl w:val="0"/>
          <w:numId w:val="5"/>
        </w:numPr>
        <w:spacing w:after="0" w:line="360" w:lineRule="auto"/>
        <w:jc w:val="both"/>
        <w:rPr>
          <w:rFonts w:ascii="Times New Roman" w:hAnsi="Times New Roman"/>
          <w:sz w:val="24"/>
          <w:szCs w:val="24"/>
        </w:rPr>
      </w:pPr>
      <w:r w:rsidRPr="007505FF">
        <w:rPr>
          <w:rFonts w:ascii="Times New Roman" w:hAnsi="Times New Roman"/>
          <w:sz w:val="24"/>
          <w:szCs w:val="24"/>
        </w:rPr>
        <w:t xml:space="preserve">SPSS   </w:t>
      </w:r>
    </w:p>
    <w:p w:rsidR="00DA7C66" w:rsidRPr="007505FF" w:rsidRDefault="00DA7C66" w:rsidP="00DA7C66">
      <w:pPr>
        <w:spacing w:line="360" w:lineRule="auto"/>
        <w:jc w:val="both"/>
        <w:rPr>
          <w:b/>
          <w:bCs/>
        </w:rPr>
      </w:pPr>
    </w:p>
    <w:p w:rsidR="00DA7C66" w:rsidRPr="007505FF" w:rsidRDefault="00DA7C66" w:rsidP="00DA7C66">
      <w:pPr>
        <w:spacing w:line="360" w:lineRule="auto"/>
        <w:jc w:val="center"/>
        <w:rPr>
          <w:rFonts w:ascii="Times New Roman" w:hAnsi="Times New Roman" w:cs="Times New Roman"/>
          <w:b/>
          <w:bCs/>
          <w:sz w:val="28"/>
          <w:szCs w:val="28"/>
        </w:rPr>
      </w:pPr>
    </w:p>
    <w:p w:rsidR="00DA7C66" w:rsidRPr="007505FF" w:rsidRDefault="00DA7C66" w:rsidP="00DA7C66">
      <w:pPr>
        <w:tabs>
          <w:tab w:val="left" w:pos="270"/>
        </w:tabs>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IV: Discipline Specific Research Methodologies</w:t>
      </w:r>
    </w:p>
    <w:p w:rsidR="00DA7C66" w:rsidRPr="007505FF" w:rsidRDefault="00DA7C66" w:rsidP="007920E1">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(03 Credits: 90 Hrs.)</w:t>
      </w:r>
    </w:p>
    <w:p w:rsidR="00DA7C66" w:rsidRPr="007505FF" w:rsidRDefault="00DA7C66" w:rsidP="00DA7C66">
      <w:pPr>
        <w:spacing w:line="360" w:lineRule="auto"/>
        <w:jc w:val="center"/>
        <w:rPr>
          <w:rFonts w:ascii="Times New Roman" w:hAnsi="Times New Roman" w:cs="Times New Roman"/>
          <w:b/>
          <w:bCs/>
          <w:sz w:val="28"/>
          <w:szCs w:val="28"/>
        </w:rPr>
      </w:pPr>
    </w:p>
    <w:p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V: Emerging Trends and Major Thrust areas in Discipline Specific Research Approaches</w:t>
      </w:r>
    </w:p>
    <w:p w:rsidR="00DA7C66" w:rsidRPr="007505FF" w:rsidRDefault="00DA7C66" w:rsidP="00DA7C66">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(02 Credits: 80 Hrs.)</w:t>
      </w:r>
    </w:p>
    <w:p w:rsidR="00DA7C66" w:rsidRPr="007505FF" w:rsidRDefault="00DA7C66" w:rsidP="007920E1">
      <w:pPr>
        <w:spacing w:line="360" w:lineRule="auto"/>
        <w:rPr>
          <w:rFonts w:ascii="Times New Roman" w:hAnsi="Times New Roman" w:cs="Times New Roman"/>
          <w:b/>
          <w:bCs/>
          <w:sz w:val="28"/>
          <w:szCs w:val="28"/>
        </w:rPr>
      </w:pPr>
    </w:p>
    <w:p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VI: Formulating a Research Proposal</w:t>
      </w:r>
    </w:p>
    <w:p w:rsidR="00DA7C66" w:rsidRPr="007505FF" w:rsidRDefault="00DA7C66" w:rsidP="00DA7C66">
      <w:pPr>
        <w:spacing w:line="360" w:lineRule="auto"/>
        <w:jc w:val="center"/>
        <w:rPr>
          <w:rFonts w:ascii="Times New Roman" w:hAnsi="Times New Roman" w:cs="Times New Roman"/>
          <w:b/>
          <w:bCs/>
          <w:sz w:val="28"/>
          <w:szCs w:val="28"/>
          <w:u w:val="single"/>
        </w:rPr>
      </w:pPr>
      <w:r w:rsidRPr="007505FF">
        <w:rPr>
          <w:rFonts w:ascii="Times New Roman" w:hAnsi="Times New Roman" w:cs="Times New Roman"/>
          <w:b/>
          <w:bCs/>
          <w:sz w:val="28"/>
          <w:szCs w:val="28"/>
          <w:u w:val="single"/>
        </w:rPr>
        <w:t>(02 Credits: 80 Hrs.)</w:t>
      </w:r>
    </w:p>
    <w:p w:rsidR="00DA7C66" w:rsidRDefault="00DA7C66" w:rsidP="00DA7C66">
      <w:pPr>
        <w:spacing w:line="360" w:lineRule="auto"/>
        <w:jc w:val="center"/>
        <w:rPr>
          <w:rFonts w:eastAsia="Calibri"/>
          <w:b/>
          <w:bCs/>
          <w:sz w:val="28"/>
        </w:rPr>
      </w:pPr>
    </w:p>
    <w:p w:rsidR="000E3E05" w:rsidRDefault="000E3E05" w:rsidP="00DA7C66">
      <w:pPr>
        <w:spacing w:line="360" w:lineRule="auto"/>
        <w:jc w:val="center"/>
        <w:rPr>
          <w:rFonts w:eastAsia="Calibri"/>
          <w:b/>
          <w:bCs/>
          <w:sz w:val="28"/>
        </w:rPr>
      </w:pPr>
    </w:p>
    <w:p w:rsidR="000E3E05" w:rsidRPr="007505FF" w:rsidRDefault="000E3E05" w:rsidP="00DA7C66">
      <w:pPr>
        <w:spacing w:line="360" w:lineRule="auto"/>
        <w:jc w:val="center"/>
        <w:rPr>
          <w:rFonts w:eastAsia="Calibri"/>
          <w:b/>
          <w:bCs/>
          <w:sz w:val="28"/>
        </w:rPr>
      </w:pPr>
    </w:p>
    <w:p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lastRenderedPageBreak/>
        <w:t>History</w:t>
      </w:r>
    </w:p>
    <w:p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Ph. D Course Work in History</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Module IV: Discipline Specific Research Methodologies</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1 </w:t>
      </w:r>
      <w:r w:rsidRPr="007505FF">
        <w:rPr>
          <w:rFonts w:ascii="Times New Roman" w:hAnsi="Times New Roman"/>
          <w:sz w:val="24"/>
          <w:szCs w:val="24"/>
        </w:rPr>
        <w:tab/>
        <w:t>The debates about history’s claim to tell the truth about the past</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Karl popper- The Poverty of Historicism</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Edward Thompson: The Poverty of Theory</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Richard Rorty:  Philosophy in History</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2 </w:t>
      </w:r>
      <w:r w:rsidRPr="007505FF">
        <w:rPr>
          <w:rFonts w:ascii="Times New Roman" w:hAnsi="Times New Roman"/>
          <w:sz w:val="24"/>
          <w:szCs w:val="24"/>
        </w:rPr>
        <w:tab/>
        <w:t>Important categories that have shaped historical writings in the 20</w:t>
      </w:r>
      <w:r w:rsidRPr="007505FF">
        <w:rPr>
          <w:rFonts w:ascii="Times New Roman" w:hAnsi="Times New Roman"/>
          <w:sz w:val="24"/>
          <w:szCs w:val="24"/>
          <w:vertAlign w:val="superscript"/>
        </w:rPr>
        <w:t>th</w:t>
      </w:r>
      <w:r w:rsidRPr="007505FF">
        <w:rPr>
          <w:rFonts w:ascii="Times New Roman" w:hAnsi="Times New Roman"/>
          <w:sz w:val="24"/>
          <w:szCs w:val="24"/>
        </w:rPr>
        <w:t xml:space="preserve"> century</w:t>
      </w:r>
    </w:p>
    <w:p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Gender</w:t>
      </w:r>
    </w:p>
    <w:p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Class</w:t>
      </w:r>
    </w:p>
    <w:p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Environment</w:t>
      </w:r>
    </w:p>
    <w:p w:rsidR="00DA7C66" w:rsidRPr="007505FF" w:rsidRDefault="00DA7C66" w:rsidP="00DA7C66">
      <w:pPr>
        <w:pStyle w:val="FreeForm"/>
        <w:spacing w:line="360" w:lineRule="auto"/>
        <w:ind w:left="994"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Nation</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3 </w:t>
      </w:r>
      <w:r w:rsidRPr="007505FF">
        <w:rPr>
          <w:rFonts w:ascii="Times New Roman" w:hAnsi="Times New Roman"/>
          <w:sz w:val="24"/>
          <w:szCs w:val="24"/>
        </w:rPr>
        <w:tab/>
        <w:t>Debates in History</w:t>
      </w:r>
    </w:p>
    <w:p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  Aryan </w:t>
      </w:r>
    </w:p>
    <w:p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  Feudalism</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c.     Colonialism</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d.     Postmodernism</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4</w:t>
      </w:r>
      <w:r w:rsidRPr="007505FF">
        <w:rPr>
          <w:rFonts w:ascii="Times New Roman" w:hAnsi="Times New Roman"/>
          <w:sz w:val="24"/>
          <w:szCs w:val="24"/>
        </w:rPr>
        <w:tab/>
        <w:t xml:space="preserve"> Reading Texts in History</w:t>
      </w:r>
    </w:p>
    <w:p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Imagined Communities</w:t>
      </w:r>
    </w:p>
    <w:p w:rsidR="00DA7C66" w:rsidRPr="007505FF" w:rsidRDefault="00DA7C66" w:rsidP="00DA7C66">
      <w:pPr>
        <w:pStyle w:val="FreeForm"/>
        <w:spacing w:line="360" w:lineRule="auto"/>
        <w:ind w:left="99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 Hidden Transcripts</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5</w:t>
      </w:r>
      <w:r w:rsidRPr="007505FF">
        <w:rPr>
          <w:rFonts w:ascii="Times New Roman" w:hAnsi="Times New Roman"/>
          <w:sz w:val="24"/>
          <w:szCs w:val="24"/>
        </w:rPr>
        <w:tab/>
        <w:t xml:space="preserve">New   Trends in Historiography </w:t>
      </w: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Unit 6 </w:t>
      </w:r>
      <w:r w:rsidRPr="007505FF">
        <w:rPr>
          <w:rFonts w:ascii="Times New Roman" w:hAnsi="Times New Roman"/>
          <w:sz w:val="24"/>
          <w:szCs w:val="24"/>
        </w:rPr>
        <w:tab/>
        <w:t>Understanding the ancient past</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Historical Archaeology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History of the Caste system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Religion and Society in Early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Literature and Society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The State in Early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lastRenderedPageBreak/>
        <w:t>f.</w:t>
      </w:r>
      <w:r w:rsidRPr="007505FF">
        <w:rPr>
          <w:rFonts w:ascii="Times New Roman" w:hAnsi="Times New Roman"/>
          <w:sz w:val="24"/>
          <w:szCs w:val="24"/>
        </w:rPr>
        <w:tab/>
        <w:t xml:space="preserve">Agriculture and Village communities in early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Trade and Traders in Early India </w:t>
      </w:r>
    </w:p>
    <w:p w:rsidR="00DA7C66" w:rsidRPr="007505FF" w:rsidRDefault="00DA7C66" w:rsidP="00DA7C66">
      <w:pPr>
        <w:pStyle w:val="FreeForm"/>
        <w:spacing w:line="360" w:lineRule="auto"/>
        <w:ind w:left="1800" w:right="334" w:firstLine="360"/>
        <w:jc w:val="both"/>
        <w:rPr>
          <w:rFonts w:ascii="Times New Roman" w:hAnsi="Times New Roman"/>
          <w:sz w:val="24"/>
          <w:szCs w:val="24"/>
        </w:rPr>
      </w:pPr>
      <w:r w:rsidRPr="007505FF">
        <w:rPr>
          <w:rFonts w:ascii="Times New Roman" w:hAnsi="Times New Roman"/>
          <w:sz w:val="24"/>
          <w:szCs w:val="24"/>
        </w:rPr>
        <w:t>or</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6  Understanding the medieval past</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Understanding the changing in polity, Society and Religion From Pre Turkish rule to Turkish rule.</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Theory of static Society, Theory of purity and pollution, theory of Sanskritization  and de-sanskritization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Social formation of ruling classes from tribal to racial based socio-political hierarchy in the ruling  classes, State and ruling Classes, Controlling each other; Social hegemony of the ruling class .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Concept of Indian Middle class – Professional and social role in the society.</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Peasants- Identity of a Peasant;  Social stratifications and status in the society ; Religion between ruling class and Peasants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Religion and Society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Rise of Monotheistic saints and their popularity in the masses.</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h.</w:t>
      </w:r>
      <w:r w:rsidRPr="007505FF">
        <w:rPr>
          <w:rFonts w:ascii="Times New Roman" w:hAnsi="Times New Roman"/>
          <w:sz w:val="24"/>
          <w:szCs w:val="24"/>
        </w:rPr>
        <w:tab/>
        <w:t xml:space="preserve">Religious and political nature of the State. </w:t>
      </w:r>
    </w:p>
    <w:p w:rsidR="00DA7C66" w:rsidRPr="007505FF" w:rsidRDefault="00DA7C66" w:rsidP="00DA7C66">
      <w:pPr>
        <w:pStyle w:val="FreeForm"/>
        <w:spacing w:line="360" w:lineRule="auto"/>
        <w:ind w:left="1800" w:right="334" w:firstLine="360"/>
        <w:jc w:val="both"/>
        <w:rPr>
          <w:rFonts w:ascii="Times New Roman" w:hAnsi="Times New Roman"/>
          <w:sz w:val="24"/>
          <w:szCs w:val="24"/>
        </w:rPr>
      </w:pPr>
      <w:r w:rsidRPr="007505FF">
        <w:rPr>
          <w:rFonts w:ascii="Times New Roman" w:hAnsi="Times New Roman"/>
          <w:sz w:val="24"/>
          <w:szCs w:val="24"/>
        </w:rPr>
        <w:t>or</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6</w:t>
      </w:r>
      <w:r w:rsidRPr="007505FF">
        <w:rPr>
          <w:rFonts w:ascii="Times New Roman" w:hAnsi="Times New Roman"/>
          <w:sz w:val="24"/>
          <w:szCs w:val="24"/>
        </w:rPr>
        <w:tab/>
        <w:t xml:space="preserve"> Understanding the Modern-era</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Colonialism: information and knowledge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The History of caste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The social History of Law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Gender and the Hindu Nation; religious community, revival and reform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e.</w:t>
      </w:r>
      <w:r w:rsidRPr="007505FF">
        <w:rPr>
          <w:rFonts w:ascii="Times New Roman" w:hAnsi="Times New Roman"/>
          <w:sz w:val="24"/>
          <w:szCs w:val="24"/>
        </w:rPr>
        <w:tab/>
        <w:t xml:space="preserve">Agrarian relations and Peasant rebellion;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Famines, epidemics and the crises of society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Army, war and society </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Unit 7  Economic History of India</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a.</w:t>
      </w:r>
      <w:r w:rsidRPr="007505FF">
        <w:rPr>
          <w:rFonts w:ascii="Times New Roman" w:hAnsi="Times New Roman"/>
          <w:sz w:val="24"/>
          <w:szCs w:val="24"/>
        </w:rPr>
        <w:tab/>
        <w:t xml:space="preserve">Debating the great divergence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b.</w:t>
      </w:r>
      <w:r w:rsidRPr="007505FF">
        <w:rPr>
          <w:rFonts w:ascii="Times New Roman" w:hAnsi="Times New Roman"/>
          <w:sz w:val="24"/>
          <w:szCs w:val="24"/>
        </w:rPr>
        <w:tab/>
        <w:t xml:space="preserve">Debating the Drain of Wealth from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c.</w:t>
      </w:r>
      <w:r w:rsidRPr="007505FF">
        <w:rPr>
          <w:rFonts w:ascii="Times New Roman" w:hAnsi="Times New Roman"/>
          <w:sz w:val="24"/>
          <w:szCs w:val="24"/>
        </w:rPr>
        <w:tab/>
        <w:t xml:space="preserve">Debating Agricultural production trends and the standard of living in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d.</w:t>
      </w:r>
      <w:r w:rsidRPr="007505FF">
        <w:rPr>
          <w:rFonts w:ascii="Times New Roman" w:hAnsi="Times New Roman"/>
          <w:sz w:val="24"/>
          <w:szCs w:val="24"/>
        </w:rPr>
        <w:tab/>
        <w:t xml:space="preserve">Explanations for population increase in twentieth century India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lastRenderedPageBreak/>
        <w:t>e.</w:t>
      </w:r>
      <w:r w:rsidRPr="007505FF">
        <w:rPr>
          <w:rFonts w:ascii="Times New Roman" w:hAnsi="Times New Roman"/>
          <w:sz w:val="24"/>
          <w:szCs w:val="24"/>
        </w:rPr>
        <w:tab/>
        <w:t xml:space="preserve">Typology: Nationalism in sovereign and colonial societies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f.</w:t>
      </w:r>
      <w:r w:rsidRPr="007505FF">
        <w:rPr>
          <w:rFonts w:ascii="Times New Roman" w:hAnsi="Times New Roman"/>
          <w:sz w:val="24"/>
          <w:szCs w:val="24"/>
        </w:rPr>
        <w:tab/>
        <w:t xml:space="preserve">Debate about the making of nations and nationalism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g.</w:t>
      </w:r>
      <w:r w:rsidRPr="007505FF">
        <w:rPr>
          <w:rFonts w:ascii="Times New Roman" w:hAnsi="Times New Roman"/>
          <w:sz w:val="24"/>
          <w:szCs w:val="24"/>
        </w:rPr>
        <w:tab/>
        <w:t xml:space="preserve">Debate over making of Agrarian protests and Movements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h.    Debating Politics of incision and affirmative action in contemporary India.</w:t>
      </w:r>
    </w:p>
    <w:p w:rsidR="00DA7C66" w:rsidRPr="007505FF" w:rsidRDefault="00DA7C66" w:rsidP="00DA7C66">
      <w:pPr>
        <w:pStyle w:val="FreeForm"/>
        <w:spacing w:line="360" w:lineRule="auto"/>
        <w:ind w:right="334"/>
        <w:jc w:val="both"/>
        <w:rPr>
          <w:rFonts w:ascii="Times New Roman" w:hAnsi="Times New Roman"/>
          <w:b/>
          <w:sz w:val="28"/>
          <w:szCs w:val="24"/>
        </w:rPr>
      </w:pPr>
    </w:p>
    <w:p w:rsidR="00DA7C66" w:rsidRPr="007505FF" w:rsidRDefault="00DA7C66" w:rsidP="00DA7C66">
      <w:pPr>
        <w:pStyle w:val="FreeForm"/>
        <w:spacing w:line="360" w:lineRule="auto"/>
        <w:ind w:right="334"/>
        <w:jc w:val="both"/>
        <w:rPr>
          <w:rFonts w:ascii="Times New Roman" w:hAnsi="Times New Roman"/>
          <w:b/>
          <w:sz w:val="28"/>
          <w:szCs w:val="24"/>
        </w:rPr>
      </w:pPr>
      <w:r w:rsidRPr="007505FF">
        <w:rPr>
          <w:rFonts w:ascii="Times New Roman" w:hAnsi="Times New Roman"/>
          <w:b/>
          <w:sz w:val="28"/>
          <w:szCs w:val="24"/>
        </w:rPr>
        <w:t>Module V: Emerging Trends and Major Thrust areas in Discipline Specific Research Approaches (03 Credits: 90 Hrs.) (History )</w:t>
      </w:r>
    </w:p>
    <w:p w:rsidR="00DA7C66" w:rsidRPr="007505FF" w:rsidRDefault="00DA7C66" w:rsidP="00DA7C66">
      <w:pPr>
        <w:pStyle w:val="FreeForm"/>
        <w:spacing w:line="360" w:lineRule="auto"/>
        <w:ind w:right="334"/>
        <w:jc w:val="both"/>
        <w:rPr>
          <w:rFonts w:ascii="Times New Roman" w:hAnsi="Times New Roman"/>
          <w:sz w:val="24"/>
          <w:szCs w:val="24"/>
        </w:rPr>
      </w:pPr>
      <w:r w:rsidRPr="007505FF">
        <w:rPr>
          <w:rFonts w:ascii="Times New Roman" w:hAnsi="Times New Roman"/>
          <w:sz w:val="24"/>
          <w:szCs w:val="24"/>
        </w:rPr>
        <w:t xml:space="preserve">        Latest trends in various areas of History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Gender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Class</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Environment</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Nation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Aryan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Postmodernism</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xml:space="preserve"> • New Trends in Historiography </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r w:rsidRPr="007505FF">
        <w:rPr>
          <w:rFonts w:ascii="Times New Roman" w:hAnsi="Times New Roman"/>
          <w:sz w:val="24"/>
          <w:szCs w:val="24"/>
        </w:rPr>
        <w:t>• Religion and society</w:t>
      </w:r>
    </w:p>
    <w:p w:rsidR="00DA7C66" w:rsidRPr="007505FF" w:rsidRDefault="00DA7C66" w:rsidP="00DA7C66">
      <w:pPr>
        <w:pStyle w:val="FreeForm"/>
        <w:spacing w:line="360" w:lineRule="auto"/>
        <w:ind w:left="1080" w:right="334" w:hanging="360"/>
        <w:jc w:val="both"/>
        <w:rPr>
          <w:rFonts w:ascii="Times New Roman" w:hAnsi="Times New Roman"/>
          <w:sz w:val="24"/>
          <w:szCs w:val="24"/>
        </w:rPr>
      </w:pPr>
    </w:p>
    <w:p w:rsidR="00DA7C66" w:rsidRPr="007505FF" w:rsidRDefault="00DA7C66" w:rsidP="00DA7C66">
      <w:pPr>
        <w:pStyle w:val="FreeForm"/>
        <w:spacing w:line="360" w:lineRule="auto"/>
        <w:ind w:left="1080" w:right="334" w:hanging="360"/>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Default="00411167" w:rsidP="00DA7C66">
      <w:pPr>
        <w:pStyle w:val="FreeForm"/>
        <w:spacing w:line="360" w:lineRule="auto"/>
        <w:ind w:right="334"/>
        <w:jc w:val="both"/>
        <w:rPr>
          <w:rFonts w:ascii="Times New Roman" w:hAnsi="Times New Roman"/>
          <w:sz w:val="24"/>
          <w:szCs w:val="24"/>
        </w:rPr>
      </w:pPr>
    </w:p>
    <w:p w:rsidR="002042FD" w:rsidRDefault="002042FD" w:rsidP="00DA7C66">
      <w:pPr>
        <w:pStyle w:val="FreeForm"/>
        <w:spacing w:line="360" w:lineRule="auto"/>
        <w:ind w:right="334"/>
        <w:jc w:val="both"/>
        <w:rPr>
          <w:rFonts w:ascii="Times New Roman" w:hAnsi="Times New Roman"/>
          <w:sz w:val="24"/>
          <w:szCs w:val="24"/>
        </w:rPr>
      </w:pPr>
    </w:p>
    <w:p w:rsidR="002042FD" w:rsidRDefault="002042FD" w:rsidP="00DA7C66">
      <w:pPr>
        <w:pStyle w:val="FreeForm"/>
        <w:spacing w:line="360" w:lineRule="auto"/>
        <w:ind w:right="334"/>
        <w:jc w:val="both"/>
        <w:rPr>
          <w:rFonts w:ascii="Times New Roman" w:hAnsi="Times New Roman"/>
          <w:sz w:val="24"/>
          <w:szCs w:val="24"/>
        </w:rPr>
      </w:pPr>
    </w:p>
    <w:p w:rsidR="002042FD" w:rsidRDefault="002042FD"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left="1080" w:right="334" w:hanging="360"/>
        <w:jc w:val="both"/>
        <w:rPr>
          <w:rFonts w:ascii="Times New Roman" w:hAnsi="Times New Roman"/>
          <w:sz w:val="24"/>
          <w:szCs w:val="24"/>
        </w:rPr>
      </w:pPr>
    </w:p>
    <w:p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Sociology</w:t>
      </w:r>
    </w:p>
    <w:p w:rsidR="00DA7C66" w:rsidRPr="007505FF" w:rsidRDefault="00DA7C66" w:rsidP="00DA7C66">
      <w:pPr>
        <w:pStyle w:val="FreeForm"/>
        <w:spacing w:line="360" w:lineRule="auto"/>
        <w:ind w:right="334"/>
        <w:jc w:val="center"/>
        <w:rPr>
          <w:rFonts w:ascii="Times New Roman" w:hAnsi="Times New Roman"/>
          <w:b/>
          <w:sz w:val="28"/>
          <w:szCs w:val="24"/>
        </w:rPr>
      </w:pPr>
      <w:r w:rsidRPr="007505FF">
        <w:rPr>
          <w:rFonts w:ascii="Times New Roman" w:hAnsi="Times New Roman"/>
          <w:b/>
          <w:sz w:val="28"/>
          <w:szCs w:val="24"/>
        </w:rPr>
        <w:t>Ph. D Course work in Sociology</w:t>
      </w:r>
    </w:p>
    <w:p w:rsidR="00A55026" w:rsidRPr="00A55026" w:rsidRDefault="00A55026" w:rsidP="00A55026">
      <w:pPr>
        <w:spacing w:after="0" w:line="360" w:lineRule="auto"/>
        <w:jc w:val="center"/>
        <w:rPr>
          <w:rFonts w:ascii="Times New Roman" w:hAnsi="Times New Roman" w:cs="Times New Roman"/>
          <w:b/>
          <w:bCs/>
          <w:sz w:val="28"/>
          <w:szCs w:val="24"/>
        </w:rPr>
      </w:pPr>
      <w:r w:rsidRPr="00A55026">
        <w:rPr>
          <w:rFonts w:ascii="Times New Roman" w:hAnsi="Times New Roman" w:cs="Times New Roman"/>
          <w:b/>
          <w:bCs/>
          <w:sz w:val="28"/>
          <w:szCs w:val="24"/>
        </w:rPr>
        <w:t>Module IV: Discipline Specific Research Methodologies</w:t>
      </w:r>
    </w:p>
    <w:p w:rsidR="00A55026" w:rsidRPr="00A55026" w:rsidRDefault="00A55026" w:rsidP="00A55026">
      <w:pPr>
        <w:pStyle w:val="ListParagraph"/>
        <w:spacing w:after="0" w:line="360" w:lineRule="auto"/>
        <w:jc w:val="both"/>
        <w:rPr>
          <w:rFonts w:ascii="Times New Roman" w:hAnsi="Times New Roman"/>
          <w:sz w:val="24"/>
          <w:szCs w:val="24"/>
        </w:rPr>
      </w:pPr>
    </w:p>
    <w:p w:rsidR="00A55026" w:rsidRPr="00A55026" w:rsidRDefault="00A55026" w:rsidP="00A55026">
      <w:pPr>
        <w:tabs>
          <w:tab w:val="left" w:pos="2900"/>
        </w:tabs>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Paper-I</w:t>
      </w:r>
      <w:r w:rsidRPr="00A55026">
        <w:rPr>
          <w:rFonts w:ascii="Times New Roman" w:hAnsi="Times New Roman" w:cs="Times New Roman"/>
          <w:sz w:val="24"/>
          <w:szCs w:val="24"/>
        </w:rPr>
        <w:tab/>
      </w:r>
      <w:r w:rsidRPr="00A55026">
        <w:rPr>
          <w:rFonts w:ascii="Times New Roman" w:hAnsi="Times New Roman" w:cs="Times New Roman"/>
          <w:b/>
          <w:bCs/>
          <w:sz w:val="24"/>
          <w:szCs w:val="24"/>
        </w:rPr>
        <w:t>Social Research</w:t>
      </w: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Course outline</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Social Research &amp; Social Survey- Meaning, Nature &amp; Type</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Problems of Objectivity in Sociological Research</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Planning of Social Survey</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Essential Qualities of Social Investigator</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Basis of Enquiry- Logical, Historical &amp; Scientific Methods</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Fact, Theory &amp; Concept</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Hypothesis</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Research Design</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Sources of Data- Primary &amp; Secondary Sources</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.Techniques of Data Collection</w:t>
      </w:r>
    </w:p>
    <w:p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Observation</w:t>
      </w:r>
    </w:p>
    <w:p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Interview</w:t>
      </w:r>
    </w:p>
    <w:p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Schedule</w:t>
      </w:r>
    </w:p>
    <w:p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Questionnaire</w:t>
      </w:r>
    </w:p>
    <w:p w:rsidR="00A55026" w:rsidRPr="00A55026" w:rsidRDefault="00A55026" w:rsidP="00A55026">
      <w:pPr>
        <w:numPr>
          <w:ilvl w:val="1"/>
          <w:numId w:val="24"/>
        </w:numPr>
        <w:tabs>
          <w:tab w:val="left" w:pos="3520"/>
        </w:tabs>
        <w:spacing w:after="0" w:line="360" w:lineRule="auto"/>
        <w:ind w:left="3520" w:hanging="774"/>
        <w:jc w:val="both"/>
        <w:rPr>
          <w:rFonts w:ascii="Times New Roman" w:hAnsi="Times New Roman" w:cs="Times New Roman"/>
          <w:sz w:val="24"/>
          <w:szCs w:val="24"/>
        </w:rPr>
      </w:pPr>
      <w:r w:rsidRPr="00A55026">
        <w:rPr>
          <w:rFonts w:ascii="Times New Roman" w:hAnsi="Times New Roman" w:cs="Times New Roman"/>
          <w:sz w:val="24"/>
          <w:szCs w:val="24"/>
        </w:rPr>
        <w:t>Case Study</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Sampling-Meaning, Types &amp; Problems</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Scaling techniques</w:t>
      </w:r>
    </w:p>
    <w:p w:rsidR="00A55026" w:rsidRPr="00A55026" w:rsidRDefault="00A55026" w:rsidP="00A55026">
      <w:pPr>
        <w:numPr>
          <w:ilvl w:val="0"/>
          <w:numId w:val="24"/>
        </w:numPr>
        <w:tabs>
          <w:tab w:val="left" w:pos="2080"/>
        </w:tabs>
        <w:spacing w:after="0" w:line="360" w:lineRule="auto"/>
        <w:ind w:left="2080" w:hanging="414"/>
        <w:jc w:val="both"/>
        <w:rPr>
          <w:rFonts w:ascii="Times New Roman" w:eastAsia="Symbol" w:hAnsi="Times New Roman" w:cs="Times New Roman"/>
          <w:sz w:val="24"/>
          <w:szCs w:val="24"/>
        </w:rPr>
      </w:pPr>
      <w:r w:rsidRPr="00A55026">
        <w:rPr>
          <w:rFonts w:ascii="Times New Roman" w:hAnsi="Times New Roman" w:cs="Times New Roman"/>
          <w:sz w:val="24"/>
          <w:szCs w:val="24"/>
        </w:rPr>
        <w:t>Projective Technique</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Content Analysis</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PRA</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Classification &amp; Tabulation of Data</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Analysis &amp; Interpretation of Data</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lastRenderedPageBreak/>
        <w:t>Preparing of Report</w:t>
      </w:r>
    </w:p>
    <w:p w:rsidR="00A55026" w:rsidRPr="00A55026" w:rsidRDefault="00A55026" w:rsidP="00A55026">
      <w:pPr>
        <w:numPr>
          <w:ilvl w:val="0"/>
          <w:numId w:val="24"/>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Diagrammatic &amp; Graphic Presentation of Data</w:t>
      </w:r>
    </w:p>
    <w:p w:rsidR="00A55026" w:rsidRPr="00A55026" w:rsidRDefault="00A55026" w:rsidP="00A55026">
      <w:pPr>
        <w:pStyle w:val="ListParagraph"/>
        <w:spacing w:after="0" w:line="360" w:lineRule="auto"/>
        <w:jc w:val="both"/>
        <w:rPr>
          <w:rFonts w:ascii="Times New Roman" w:hAnsi="Times New Roman"/>
          <w:b/>
          <w:sz w:val="24"/>
          <w:szCs w:val="24"/>
        </w:rPr>
      </w:pPr>
    </w:p>
    <w:p w:rsidR="00A55026" w:rsidRPr="00A55026" w:rsidRDefault="00A55026" w:rsidP="00A55026">
      <w:pPr>
        <w:pStyle w:val="ListParagraph"/>
        <w:spacing w:after="0" w:line="360" w:lineRule="auto"/>
        <w:jc w:val="both"/>
        <w:rPr>
          <w:rFonts w:ascii="Times New Roman" w:hAnsi="Times New Roman"/>
          <w:b/>
          <w:sz w:val="24"/>
          <w:szCs w:val="24"/>
        </w:rPr>
      </w:pPr>
    </w:p>
    <w:p w:rsidR="00A55026" w:rsidRPr="00DA01A9" w:rsidRDefault="00A55026" w:rsidP="00A55026">
      <w:pPr>
        <w:pStyle w:val="ListParagraph"/>
        <w:spacing w:after="0" w:line="360" w:lineRule="auto"/>
        <w:jc w:val="both"/>
        <w:rPr>
          <w:rFonts w:ascii="Times New Roman" w:hAnsi="Times New Roman"/>
          <w:b/>
          <w:sz w:val="28"/>
          <w:szCs w:val="24"/>
        </w:rPr>
      </w:pPr>
    </w:p>
    <w:p w:rsidR="00A55026" w:rsidRPr="00DA01A9" w:rsidRDefault="00A55026" w:rsidP="00A55026">
      <w:pPr>
        <w:pStyle w:val="ListParagraph"/>
        <w:spacing w:after="0" w:line="360" w:lineRule="auto"/>
        <w:jc w:val="both"/>
        <w:rPr>
          <w:rFonts w:ascii="Times New Roman" w:hAnsi="Times New Roman"/>
          <w:b/>
          <w:sz w:val="28"/>
          <w:szCs w:val="24"/>
        </w:rPr>
      </w:pPr>
      <w:r w:rsidRPr="00DA01A9">
        <w:rPr>
          <w:rFonts w:ascii="Times New Roman" w:hAnsi="Times New Roman"/>
          <w:b/>
          <w:sz w:val="28"/>
          <w:szCs w:val="24"/>
        </w:rPr>
        <w:t>Module V: Emerging Trends and Major Thrust areas in Discipline Specific Research Approaches</w:t>
      </w:r>
    </w:p>
    <w:p w:rsidR="00A55026" w:rsidRPr="00A55026" w:rsidRDefault="00A55026" w:rsidP="00A55026">
      <w:pPr>
        <w:pStyle w:val="ListParagraph"/>
        <w:spacing w:after="0" w:line="360" w:lineRule="auto"/>
        <w:jc w:val="both"/>
        <w:rPr>
          <w:rFonts w:ascii="Times New Roman" w:hAnsi="Times New Roman"/>
          <w:b/>
          <w:sz w:val="24"/>
          <w:szCs w:val="24"/>
        </w:rPr>
      </w:pPr>
    </w:p>
    <w:p w:rsidR="00A55026" w:rsidRPr="00A55026" w:rsidRDefault="00A55026" w:rsidP="00DA01A9">
      <w:pPr>
        <w:spacing w:after="0" w:line="360" w:lineRule="auto"/>
        <w:ind w:left="720"/>
        <w:jc w:val="both"/>
        <w:rPr>
          <w:rFonts w:ascii="Times New Roman" w:hAnsi="Times New Roman" w:cs="Times New Roman"/>
          <w:sz w:val="24"/>
          <w:szCs w:val="24"/>
        </w:rPr>
      </w:pPr>
      <w:r w:rsidRPr="00A55026">
        <w:rPr>
          <w:rFonts w:ascii="Times New Roman" w:hAnsi="Times New Roman" w:cs="Times New Roman"/>
          <w:b/>
          <w:bCs/>
          <w:sz w:val="24"/>
          <w:szCs w:val="24"/>
        </w:rPr>
        <w:t>Modernity,</w:t>
      </w:r>
      <w:r w:rsidRPr="00A55026">
        <w:rPr>
          <w:rFonts w:ascii="Times New Roman" w:hAnsi="Times New Roman" w:cs="Times New Roman"/>
          <w:b/>
          <w:bCs/>
          <w:sz w:val="24"/>
          <w:szCs w:val="24"/>
        </w:rPr>
        <w:tab/>
        <w:t>Post-modernity,</w:t>
      </w:r>
      <w:r w:rsidRPr="00A55026">
        <w:rPr>
          <w:rFonts w:ascii="Times New Roman" w:hAnsi="Times New Roman" w:cs="Times New Roman"/>
          <w:b/>
          <w:bCs/>
          <w:sz w:val="24"/>
          <w:szCs w:val="24"/>
        </w:rPr>
        <w:tab/>
        <w:t>Neo-sociological</w:t>
      </w:r>
      <w:r w:rsidRPr="00A55026">
        <w:rPr>
          <w:rFonts w:ascii="Times New Roman" w:hAnsi="Times New Roman" w:cs="Times New Roman"/>
          <w:b/>
          <w:bCs/>
          <w:sz w:val="24"/>
          <w:szCs w:val="24"/>
        </w:rPr>
        <w:tab/>
        <w:t>Theories</w:t>
      </w:r>
      <w:r w:rsidRPr="00A55026">
        <w:rPr>
          <w:rFonts w:ascii="Times New Roman" w:hAnsi="Times New Roman" w:cs="Times New Roman"/>
          <w:sz w:val="24"/>
          <w:szCs w:val="24"/>
        </w:rPr>
        <w:tab/>
      </w:r>
      <w:r w:rsidRPr="00A55026">
        <w:rPr>
          <w:rFonts w:ascii="Times New Roman" w:hAnsi="Times New Roman" w:cs="Times New Roman"/>
          <w:b/>
          <w:bCs/>
          <w:sz w:val="24"/>
          <w:szCs w:val="24"/>
        </w:rPr>
        <w:t>&amp;Subaltern Discourse</w:t>
      </w:r>
    </w:p>
    <w:p w:rsidR="00A55026" w:rsidRPr="00A55026" w:rsidRDefault="00A55026" w:rsidP="00A55026">
      <w:pPr>
        <w:numPr>
          <w:ilvl w:val="0"/>
          <w:numId w:val="25"/>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What is Modernity</w:t>
      </w:r>
    </w:p>
    <w:p w:rsidR="00A55026" w:rsidRPr="00A55026" w:rsidRDefault="00A55026" w:rsidP="00A55026">
      <w:pPr>
        <w:numPr>
          <w:ilvl w:val="0"/>
          <w:numId w:val="25"/>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Modernization &amp; Traditional Indian Society</w:t>
      </w:r>
    </w:p>
    <w:p w:rsidR="00A55026" w:rsidRPr="00A55026" w:rsidRDefault="00A55026" w:rsidP="00A55026">
      <w:pPr>
        <w:numPr>
          <w:ilvl w:val="0"/>
          <w:numId w:val="26"/>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Post modernity &amp; Social Pluralism</w:t>
      </w:r>
    </w:p>
    <w:p w:rsidR="00A55026" w:rsidRPr="00A55026" w:rsidRDefault="00A55026" w:rsidP="00A55026">
      <w:pPr>
        <w:numPr>
          <w:ilvl w:val="0"/>
          <w:numId w:val="26"/>
        </w:numPr>
        <w:tabs>
          <w:tab w:val="left" w:pos="2080"/>
        </w:tabs>
        <w:spacing w:after="0" w:line="360" w:lineRule="auto"/>
        <w:ind w:left="20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Postmodern Social Theory</w:t>
      </w: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Postmodern Social Thinker</w:t>
      </w:r>
    </w:p>
    <w:p w:rsidR="00A55026" w:rsidRPr="00A55026" w:rsidRDefault="00A55026" w:rsidP="00A55026">
      <w:pPr>
        <w:numPr>
          <w:ilvl w:val="0"/>
          <w:numId w:val="27"/>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Michel Foucault</w:t>
      </w:r>
    </w:p>
    <w:p w:rsidR="00A55026" w:rsidRPr="00A55026" w:rsidRDefault="00A55026" w:rsidP="00A55026">
      <w:pPr>
        <w:numPr>
          <w:ilvl w:val="0"/>
          <w:numId w:val="27"/>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Jacques Derrida</w:t>
      </w: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New Sociological Theories</w:t>
      </w:r>
    </w:p>
    <w:p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Globalization</w:t>
      </w:r>
    </w:p>
    <w:p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From Structuralism to Post-structuralism</w:t>
      </w:r>
    </w:p>
    <w:p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The Structuration Theory-Anthony Giddens</w:t>
      </w:r>
    </w:p>
    <w:p w:rsidR="00A55026" w:rsidRPr="00A55026" w:rsidRDefault="00A55026" w:rsidP="00A55026">
      <w:pPr>
        <w:numPr>
          <w:ilvl w:val="0"/>
          <w:numId w:val="28"/>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Neo-Marxist Theories: Habermas&amp;Althuser</w:t>
      </w:r>
    </w:p>
    <w:p w:rsidR="00A55026" w:rsidRPr="00A55026" w:rsidRDefault="00A55026" w:rsidP="00A55026">
      <w:pPr>
        <w:spacing w:after="0" w:line="360" w:lineRule="auto"/>
        <w:ind w:left="1300" w:right="740"/>
        <w:jc w:val="both"/>
        <w:rPr>
          <w:rFonts w:ascii="Times New Roman" w:hAnsi="Times New Roman" w:cs="Times New Roman"/>
          <w:sz w:val="24"/>
          <w:szCs w:val="24"/>
        </w:rPr>
      </w:pPr>
      <w:r w:rsidRPr="00A55026">
        <w:rPr>
          <w:rFonts w:ascii="Times New Roman" w:hAnsi="Times New Roman" w:cs="Times New Roman"/>
          <w:sz w:val="24"/>
          <w:szCs w:val="24"/>
        </w:rPr>
        <w:t>The following will be the optional specializations. Every student shall select any one of the following papers:</w:t>
      </w: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A- Rural Sociology</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Rural Sociology: An introduction</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Indian Rural &amp; Urban Community</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Little Community, Peasant Society &amp; Folk Culture</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Caste System &amp; Caste Panchayat</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Inter Caste Relations &amp;Jajmani System</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Dominant Caste &amp; Rural Factions</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lastRenderedPageBreak/>
        <w:t>Rural Religion</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Rural Power Structure &amp; Leadership</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Social Change in Village India</w:t>
      </w:r>
    </w:p>
    <w:p w:rsidR="00A55026" w:rsidRPr="00A55026" w:rsidRDefault="00A55026" w:rsidP="00A55026">
      <w:pPr>
        <w:numPr>
          <w:ilvl w:val="0"/>
          <w:numId w:val="29"/>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Barriers to Social Change</w:t>
      </w: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B- Urban Sociology</w:t>
      </w:r>
    </w:p>
    <w:p w:rsidR="00A55026" w:rsidRPr="00A55026" w:rsidRDefault="00A55026" w:rsidP="00A55026">
      <w:pPr>
        <w:numPr>
          <w:ilvl w:val="0"/>
          <w:numId w:val="30"/>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Urban Sociology- Meaning</w:t>
      </w:r>
    </w:p>
    <w:p w:rsidR="00A55026" w:rsidRPr="00A55026" w:rsidRDefault="00A55026" w:rsidP="00A55026">
      <w:pPr>
        <w:spacing w:after="0" w:line="360" w:lineRule="auto"/>
        <w:jc w:val="both"/>
        <w:rPr>
          <w:rFonts w:ascii="Times New Roman" w:eastAsia="Symbol" w:hAnsi="Times New Roman" w:cs="Times New Roman"/>
          <w:sz w:val="24"/>
          <w:szCs w:val="24"/>
        </w:rPr>
      </w:pPr>
    </w:p>
    <w:p w:rsidR="00A55026" w:rsidRPr="00A55026" w:rsidRDefault="00A55026" w:rsidP="00A55026">
      <w:pPr>
        <w:numPr>
          <w:ilvl w:val="0"/>
          <w:numId w:val="30"/>
        </w:numPr>
        <w:tabs>
          <w:tab w:val="left" w:pos="2020"/>
        </w:tabs>
        <w:spacing w:after="0" w:line="360" w:lineRule="auto"/>
        <w:ind w:left="2020" w:right="9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Urban Sociology in India-Emerging trend in Urbanisation, Factors of Urbanisation, social Consequences of Urbanisation</w:t>
      </w:r>
    </w:p>
    <w:p w:rsidR="00A55026" w:rsidRPr="00A55026" w:rsidRDefault="00A55026" w:rsidP="00A55026">
      <w:pPr>
        <w:numPr>
          <w:ilvl w:val="0"/>
          <w:numId w:val="30"/>
        </w:numPr>
        <w:tabs>
          <w:tab w:val="left" w:pos="2020"/>
        </w:tabs>
        <w:spacing w:after="0" w:line="360" w:lineRule="auto"/>
        <w:ind w:left="202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Classification of Urban Centers-cities &amp; towns</w:t>
      </w:r>
    </w:p>
    <w:p w:rsidR="00A55026" w:rsidRPr="00A55026" w:rsidRDefault="00A55026" w:rsidP="00A55026">
      <w:pPr>
        <w:spacing w:after="0" w:line="360" w:lineRule="auto"/>
        <w:jc w:val="both"/>
        <w:rPr>
          <w:rFonts w:ascii="Times New Roman" w:eastAsia="Symbol" w:hAnsi="Times New Roman" w:cs="Times New Roman"/>
          <w:sz w:val="24"/>
          <w:szCs w:val="24"/>
        </w:rPr>
      </w:pPr>
    </w:p>
    <w:p w:rsidR="00A55026" w:rsidRPr="00A55026" w:rsidRDefault="00A55026" w:rsidP="00A55026">
      <w:pPr>
        <w:numPr>
          <w:ilvl w:val="0"/>
          <w:numId w:val="30"/>
        </w:numPr>
        <w:tabs>
          <w:tab w:val="left" w:pos="2020"/>
        </w:tabs>
        <w:spacing w:after="0" w:line="360" w:lineRule="auto"/>
        <w:ind w:left="2020" w:right="98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Issues of Urbanization- Problems of Housing, Slums, Urban Poverty, Urban Violence</w:t>
      </w:r>
    </w:p>
    <w:p w:rsidR="00A55026" w:rsidRPr="00A55026" w:rsidRDefault="00A55026" w:rsidP="00A55026">
      <w:pPr>
        <w:numPr>
          <w:ilvl w:val="0"/>
          <w:numId w:val="30"/>
        </w:numPr>
        <w:tabs>
          <w:tab w:val="left" w:pos="2020"/>
        </w:tabs>
        <w:spacing w:after="0" w:line="360" w:lineRule="auto"/>
        <w:ind w:left="2020" w:right="900" w:hanging="354"/>
        <w:jc w:val="both"/>
        <w:rPr>
          <w:rFonts w:ascii="Times New Roman" w:eastAsia="Symbol" w:hAnsi="Times New Roman" w:cs="Times New Roman"/>
          <w:sz w:val="24"/>
          <w:szCs w:val="24"/>
        </w:rPr>
      </w:pPr>
      <w:r w:rsidRPr="00A55026">
        <w:rPr>
          <w:rFonts w:ascii="Times New Roman" w:hAnsi="Times New Roman" w:cs="Times New Roman"/>
          <w:sz w:val="24"/>
          <w:szCs w:val="24"/>
        </w:rPr>
        <w:t>Issues of Urban Environment-Urban Transport, Water Crisis, Nosie&amp; Air Pollution, Electricity Crisis &amp; Industry.</w:t>
      </w:r>
    </w:p>
    <w:p w:rsidR="00A55026" w:rsidRPr="00A55026" w:rsidRDefault="00A55026" w:rsidP="00A55026">
      <w:pPr>
        <w:tabs>
          <w:tab w:val="left" w:pos="2020"/>
        </w:tabs>
        <w:spacing w:after="0" w:line="360" w:lineRule="auto"/>
        <w:ind w:right="900"/>
        <w:jc w:val="both"/>
        <w:rPr>
          <w:rFonts w:ascii="Times New Roman" w:hAnsi="Times New Roman" w:cs="Times New Roman"/>
          <w:sz w:val="24"/>
          <w:szCs w:val="24"/>
        </w:rPr>
      </w:pPr>
    </w:p>
    <w:p w:rsidR="00A55026" w:rsidRPr="00A55026" w:rsidRDefault="00A55026" w:rsidP="00A55026">
      <w:pPr>
        <w:spacing w:after="0" w:line="360" w:lineRule="auto"/>
        <w:ind w:left="1300"/>
        <w:jc w:val="both"/>
        <w:rPr>
          <w:rFonts w:ascii="Times New Roman" w:hAnsi="Times New Roman" w:cs="Times New Roman"/>
          <w:sz w:val="24"/>
          <w:szCs w:val="24"/>
        </w:rPr>
      </w:pPr>
      <w:r w:rsidRPr="00A55026">
        <w:rPr>
          <w:rFonts w:ascii="Times New Roman" w:hAnsi="Times New Roman" w:cs="Times New Roman"/>
          <w:b/>
          <w:bCs/>
          <w:sz w:val="24"/>
          <w:szCs w:val="24"/>
        </w:rPr>
        <w:t>Paper III Option C- Sociology of Family, Kinship &amp; Marriage</w:t>
      </w:r>
    </w:p>
    <w:p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Kinship</w:t>
      </w:r>
    </w:p>
    <w:p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Marriage</w:t>
      </w:r>
    </w:p>
    <w:p w:rsidR="00A55026" w:rsidRPr="00A55026" w:rsidRDefault="00A55026" w:rsidP="00A55026">
      <w:pPr>
        <w:numPr>
          <w:ilvl w:val="0"/>
          <w:numId w:val="31"/>
        </w:numPr>
        <w:tabs>
          <w:tab w:val="left" w:pos="2100"/>
        </w:tabs>
        <w:spacing w:after="0" w:line="360" w:lineRule="auto"/>
        <w:ind w:left="210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Family</w:t>
      </w:r>
    </w:p>
    <w:p w:rsidR="00A55026" w:rsidRPr="00A55026" w:rsidRDefault="00A55026" w:rsidP="00A55026">
      <w:pPr>
        <w:numPr>
          <w:ilvl w:val="0"/>
          <w:numId w:val="31"/>
        </w:numPr>
        <w:tabs>
          <w:tab w:val="left" w:pos="2100"/>
        </w:tabs>
        <w:spacing w:after="0" w:line="360" w:lineRule="auto"/>
        <w:ind w:left="2100" w:right="740" w:hanging="359"/>
        <w:jc w:val="both"/>
        <w:rPr>
          <w:rFonts w:ascii="Times New Roman" w:eastAsia="Symbol" w:hAnsi="Times New Roman" w:cs="Times New Roman"/>
          <w:sz w:val="24"/>
          <w:szCs w:val="24"/>
        </w:rPr>
      </w:pPr>
      <w:r w:rsidRPr="00A55026">
        <w:rPr>
          <w:rFonts w:ascii="Times New Roman" w:hAnsi="Times New Roman" w:cs="Times New Roman"/>
          <w:sz w:val="24"/>
          <w:szCs w:val="24"/>
        </w:rPr>
        <w:t>The Indian Context-Kinship Studies in India: Specific studies by Dumont, IrawatiKarve&amp; T. N. Madan. Forms of marriage among different communities in India, Joint-Nuclear family debate,</w:t>
      </w:r>
    </w:p>
    <w:p w:rsidR="00DA7C66" w:rsidRPr="007505FF" w:rsidRDefault="00DA7C66"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8"/>
          <w:szCs w:val="28"/>
        </w:rPr>
      </w:pPr>
    </w:p>
    <w:p w:rsidR="00DA7C66" w:rsidRPr="007505FF" w:rsidRDefault="00DA7C66" w:rsidP="00411167">
      <w:pPr>
        <w:pStyle w:val="FreeForm"/>
        <w:spacing w:line="360" w:lineRule="auto"/>
        <w:ind w:right="334"/>
        <w:jc w:val="center"/>
        <w:rPr>
          <w:rFonts w:ascii="Times New Roman" w:hAnsi="Times New Roman"/>
          <w:b/>
          <w:sz w:val="28"/>
          <w:szCs w:val="28"/>
        </w:rPr>
      </w:pPr>
      <w:r w:rsidRPr="007505FF">
        <w:rPr>
          <w:rFonts w:ascii="Times New Roman" w:hAnsi="Times New Roman"/>
          <w:b/>
          <w:sz w:val="28"/>
          <w:szCs w:val="28"/>
        </w:rPr>
        <w:t>Management Studies</w:t>
      </w:r>
    </w:p>
    <w:p w:rsidR="00DA7C66" w:rsidRPr="007505FF" w:rsidRDefault="00DA7C66" w:rsidP="00DA7C66">
      <w:pPr>
        <w:spacing w:line="360" w:lineRule="auto"/>
        <w:jc w:val="center"/>
        <w:rPr>
          <w:rFonts w:ascii="Times New Roman" w:hAnsi="Times New Roman" w:cs="Times New Roman"/>
          <w:b/>
          <w:bCs/>
          <w:sz w:val="28"/>
          <w:szCs w:val="28"/>
        </w:rPr>
      </w:pPr>
      <w:r w:rsidRPr="007505FF">
        <w:rPr>
          <w:rFonts w:ascii="Times New Roman" w:hAnsi="Times New Roman" w:cs="Times New Roman"/>
          <w:b/>
          <w:bCs/>
          <w:sz w:val="28"/>
          <w:szCs w:val="28"/>
        </w:rPr>
        <w:t>Module IV: Discipline Specific Research Methodologies</w:t>
      </w:r>
    </w:p>
    <w:p w:rsidR="00DA7C66" w:rsidRPr="007505FF" w:rsidRDefault="00DA7C66" w:rsidP="00DA7C66">
      <w:pPr>
        <w:spacing w:line="360" w:lineRule="auto"/>
        <w:ind w:left="720"/>
        <w:jc w:val="both"/>
        <w:rPr>
          <w:rFonts w:ascii="Times New Roman" w:hAnsi="Times New Roman" w:cs="Times New Roman"/>
          <w:b/>
          <w:bCs/>
          <w:sz w:val="28"/>
          <w:szCs w:val="28"/>
        </w:rPr>
      </w:pPr>
      <w:r w:rsidRPr="007505FF">
        <w:rPr>
          <w:rFonts w:ascii="Times New Roman" w:hAnsi="Times New Roman" w:cs="Times New Roman"/>
          <w:b/>
          <w:bCs/>
          <w:sz w:val="28"/>
          <w:szCs w:val="28"/>
        </w:rPr>
        <w:t>Unit-I</w:t>
      </w:r>
    </w:p>
    <w:p w:rsidR="00DA7C66" w:rsidRPr="007505FF" w:rsidRDefault="00DA7C66" w:rsidP="00DA7C66">
      <w:pPr>
        <w:spacing w:line="360" w:lineRule="auto"/>
        <w:ind w:left="720"/>
        <w:jc w:val="both"/>
        <w:rPr>
          <w:rFonts w:ascii="Times New Roman" w:hAnsi="Times New Roman" w:cs="Times New Roman"/>
          <w:b/>
          <w:bCs/>
          <w:sz w:val="24"/>
          <w:szCs w:val="28"/>
        </w:rPr>
      </w:pPr>
      <w:r w:rsidRPr="007505FF">
        <w:rPr>
          <w:rFonts w:ascii="Times New Roman" w:hAnsi="Times New Roman" w:cs="Times New Roman"/>
          <w:b/>
          <w:bCs/>
          <w:sz w:val="24"/>
          <w:szCs w:val="28"/>
        </w:rPr>
        <w:t>Fundamentals of Management- Latest Trends and Key Issues</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Managing Ethically</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Statistical Methods used in Management Research</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Personnel Competence and Capability Building Systems</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Decision Making in Management Science</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Econometrics</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Economic Development &amp; Growth</w:t>
      </w:r>
    </w:p>
    <w:p w:rsidR="00DA7C66" w:rsidRPr="007505FF" w:rsidRDefault="00DA7C66" w:rsidP="00DA7C66">
      <w:pPr>
        <w:pStyle w:val="ListParagraph"/>
        <w:numPr>
          <w:ilvl w:val="0"/>
          <w:numId w:val="8"/>
        </w:numPr>
        <w:spacing w:after="0" w:line="360" w:lineRule="auto"/>
        <w:ind w:left="1440"/>
        <w:jc w:val="both"/>
        <w:rPr>
          <w:rFonts w:ascii="Times New Roman" w:hAnsi="Times New Roman"/>
          <w:sz w:val="24"/>
          <w:szCs w:val="28"/>
        </w:rPr>
      </w:pPr>
      <w:r w:rsidRPr="007505FF">
        <w:rPr>
          <w:rFonts w:ascii="Times New Roman" w:hAnsi="Times New Roman"/>
          <w:sz w:val="24"/>
          <w:szCs w:val="28"/>
        </w:rPr>
        <w:t>Stress Management</w:t>
      </w:r>
    </w:p>
    <w:p w:rsidR="00DA7C66" w:rsidRPr="007505FF" w:rsidRDefault="00DA7C66" w:rsidP="00DA7C66">
      <w:pPr>
        <w:spacing w:line="360" w:lineRule="auto"/>
        <w:ind w:left="1080"/>
        <w:jc w:val="both"/>
        <w:rPr>
          <w:rFonts w:ascii="Times New Roman" w:hAnsi="Times New Roman" w:cs="Times New Roman"/>
          <w:b/>
          <w:bCs/>
          <w:sz w:val="24"/>
          <w:szCs w:val="28"/>
        </w:rPr>
      </w:pPr>
      <w:r w:rsidRPr="007505FF">
        <w:rPr>
          <w:rFonts w:ascii="Times New Roman" w:hAnsi="Times New Roman" w:cs="Times New Roman"/>
          <w:b/>
          <w:bCs/>
          <w:sz w:val="24"/>
          <w:szCs w:val="28"/>
        </w:rPr>
        <w:t>Unit-II</w:t>
      </w:r>
    </w:p>
    <w:p w:rsidR="00DA7C66" w:rsidRPr="007505FF" w:rsidRDefault="00DA7C66" w:rsidP="00411167">
      <w:pPr>
        <w:spacing w:line="360" w:lineRule="auto"/>
        <w:ind w:left="720"/>
        <w:jc w:val="both"/>
        <w:rPr>
          <w:rFonts w:ascii="Times New Roman" w:hAnsi="Times New Roman" w:cs="Times New Roman"/>
          <w:b/>
          <w:bCs/>
          <w:sz w:val="24"/>
          <w:szCs w:val="28"/>
        </w:rPr>
      </w:pPr>
      <w:r w:rsidRPr="007505FF">
        <w:rPr>
          <w:rFonts w:ascii="Times New Roman" w:hAnsi="Times New Roman" w:cs="Times New Roman"/>
          <w:b/>
          <w:bCs/>
          <w:sz w:val="24"/>
          <w:szCs w:val="28"/>
        </w:rPr>
        <w:t>Foundations of research in various functional areas of Management</w:t>
      </w:r>
    </w:p>
    <w:p w:rsidR="00DA7C66" w:rsidRPr="007505FF" w:rsidRDefault="00DA7C66" w:rsidP="00411167">
      <w:pPr>
        <w:spacing w:line="360" w:lineRule="auto"/>
        <w:jc w:val="both"/>
        <w:rPr>
          <w:rFonts w:ascii="Times New Roman" w:hAnsi="Times New Roman" w:cs="Times New Roman"/>
          <w:b/>
          <w:bCs/>
          <w:sz w:val="28"/>
          <w:szCs w:val="28"/>
        </w:rPr>
      </w:pPr>
      <w:r w:rsidRPr="007505FF">
        <w:rPr>
          <w:rFonts w:ascii="Times New Roman" w:hAnsi="Times New Roman" w:cs="Times New Roman"/>
          <w:b/>
          <w:bCs/>
          <w:sz w:val="28"/>
          <w:szCs w:val="28"/>
        </w:rPr>
        <w:t>Module V: Emerging Trends and Major Thrust areas in Discipline Specific Research Approaches</w:t>
      </w:r>
    </w:p>
    <w:p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r w:rsidRPr="007505FF">
        <w:rPr>
          <w:rFonts w:ascii="Times New Roman" w:hAnsi="Times New Roman"/>
          <w:sz w:val="24"/>
          <w:szCs w:val="28"/>
        </w:rPr>
        <w:t>Latest trends in various functional areas of Management (Human Resource, Finance, Marketing, International Business, Manufacturing and IT)</w:t>
      </w:r>
    </w:p>
    <w:p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r w:rsidRPr="007505FF">
        <w:rPr>
          <w:rFonts w:ascii="Times New Roman" w:hAnsi="Times New Roman"/>
          <w:sz w:val="24"/>
          <w:szCs w:val="28"/>
        </w:rPr>
        <w:t>Major Thrust areas in Management Studies</w:t>
      </w:r>
    </w:p>
    <w:p w:rsidR="00DA7C66" w:rsidRPr="007505FF" w:rsidRDefault="00DA7C66" w:rsidP="00DA7C66">
      <w:pPr>
        <w:pStyle w:val="ListParagraph"/>
        <w:numPr>
          <w:ilvl w:val="0"/>
          <w:numId w:val="9"/>
        </w:numPr>
        <w:spacing w:after="0" w:line="360" w:lineRule="auto"/>
        <w:jc w:val="both"/>
        <w:rPr>
          <w:rFonts w:ascii="Times New Roman" w:hAnsi="Times New Roman"/>
          <w:sz w:val="24"/>
          <w:szCs w:val="28"/>
        </w:rPr>
      </w:pPr>
      <w:r w:rsidRPr="007505FF">
        <w:rPr>
          <w:rFonts w:ascii="Times New Roman" w:hAnsi="Times New Roman"/>
          <w:sz w:val="24"/>
          <w:szCs w:val="28"/>
        </w:rPr>
        <w:t>Note:: The nature of this paper is dynamic, hence the paper has not fixed syllabus. It will be decided by the school for every batch.</w:t>
      </w:r>
    </w:p>
    <w:p w:rsidR="00DA7C66" w:rsidRPr="007505FF" w:rsidRDefault="00DA7C66" w:rsidP="00DA7C66">
      <w:pPr>
        <w:pStyle w:val="ListParagraph"/>
        <w:spacing w:after="0" w:line="360" w:lineRule="auto"/>
        <w:jc w:val="both"/>
        <w:rPr>
          <w:rFonts w:ascii="Times New Roman" w:hAnsi="Times New Roman"/>
          <w:sz w:val="24"/>
          <w:szCs w:val="24"/>
        </w:rPr>
      </w:pPr>
    </w:p>
    <w:p w:rsidR="00DA7C66" w:rsidRPr="007505FF" w:rsidRDefault="00DA7C66" w:rsidP="00DA7C66">
      <w:pPr>
        <w:pStyle w:val="ListParagraph"/>
        <w:spacing w:after="0" w:line="360" w:lineRule="auto"/>
        <w:jc w:val="both"/>
        <w:rPr>
          <w:rFonts w:ascii="Times New Roman" w:hAnsi="Times New Roman"/>
          <w:sz w:val="24"/>
          <w:szCs w:val="24"/>
        </w:rPr>
      </w:pPr>
    </w:p>
    <w:p w:rsidR="00DA7C66" w:rsidRPr="007505FF" w:rsidRDefault="00DA7C66" w:rsidP="00411167">
      <w:pPr>
        <w:spacing w:after="0" w:line="360" w:lineRule="auto"/>
        <w:jc w:val="both"/>
        <w:rPr>
          <w:rFonts w:ascii="Times New Roman" w:hAnsi="Times New Roman"/>
          <w:sz w:val="24"/>
          <w:szCs w:val="24"/>
        </w:rPr>
      </w:pPr>
    </w:p>
    <w:p w:rsidR="00E57B9C" w:rsidRPr="007505FF" w:rsidRDefault="00E57B9C" w:rsidP="00411167">
      <w:pPr>
        <w:spacing w:after="0" w:line="360" w:lineRule="auto"/>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spacing w:line="36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lastRenderedPageBreak/>
        <w:t>Psychology</w:t>
      </w:r>
    </w:p>
    <w:p w:rsidR="00DA7C66" w:rsidRPr="007505FF" w:rsidRDefault="00DA7C66" w:rsidP="00DA7C66">
      <w:pPr>
        <w:spacing w:line="36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Module IV: Discipline Specific Research Methodologies</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Nature of Psychological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Scopes /concerns/ priorities of Psychological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Types of Studies in Psychological Research (Qualitative-Descriptive, Historical,Philosophical; Quantitative-Experimental (Experimental Designs, Ways of Controlling Extraneous Variables), QuasiExperimental, Causal comparative, Co-relational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Research Paradigm: Quantitative Research and Qualitative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Methods of the Psychological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Philosophical Research, Historical Research, Descriptive Research,Experimental Research, Causal-comparative Research (Ex-post FactoResearch), Correlation Research, and Action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sz w:val="24"/>
          <w:szCs w:val="24"/>
          <w:lang w:val="en-IN"/>
        </w:rPr>
      </w:pPr>
      <w:r w:rsidRPr="007505FF">
        <w:rPr>
          <w:rFonts w:ascii="Times New Roman" w:hAnsi="Times New Roman"/>
          <w:sz w:val="24"/>
          <w:szCs w:val="24"/>
          <w:lang w:val="en-IN"/>
        </w:rPr>
        <w:t>Limitations of Psychological Research</w:t>
      </w:r>
    </w:p>
    <w:p w:rsidR="00DA7C66" w:rsidRPr="007505FF" w:rsidRDefault="00DA7C66" w:rsidP="00DA7C66">
      <w:pPr>
        <w:pStyle w:val="ListParagraph"/>
        <w:numPr>
          <w:ilvl w:val="0"/>
          <w:numId w:val="11"/>
        </w:numPr>
        <w:autoSpaceDE w:val="0"/>
        <w:autoSpaceDN w:val="0"/>
        <w:adjustRightInd w:val="0"/>
        <w:spacing w:after="0" w:line="360" w:lineRule="auto"/>
        <w:jc w:val="both"/>
        <w:rPr>
          <w:rFonts w:ascii="Times New Roman" w:hAnsi="Times New Roman"/>
          <w:bCs/>
          <w:sz w:val="24"/>
          <w:szCs w:val="24"/>
          <w:lang w:val="en-IN"/>
        </w:rPr>
      </w:pPr>
      <w:r w:rsidRPr="007505FF">
        <w:rPr>
          <w:rFonts w:ascii="Times New Roman" w:hAnsi="Times New Roman"/>
          <w:bCs/>
          <w:sz w:val="24"/>
          <w:szCs w:val="24"/>
        </w:rPr>
        <w:t>Ethical issues and principal in psychological research</w:t>
      </w:r>
    </w:p>
    <w:p w:rsidR="00DA7C66" w:rsidRPr="007505FF" w:rsidRDefault="00DA7C66" w:rsidP="00DA7C66">
      <w:pPr>
        <w:pStyle w:val="ListParagraph"/>
        <w:autoSpaceDE w:val="0"/>
        <w:autoSpaceDN w:val="0"/>
        <w:adjustRightInd w:val="0"/>
        <w:spacing w:after="0" w:line="360" w:lineRule="auto"/>
        <w:jc w:val="both"/>
        <w:rPr>
          <w:rFonts w:ascii="Times New Roman" w:hAnsi="Times New Roman"/>
          <w:bCs/>
          <w:sz w:val="24"/>
          <w:szCs w:val="24"/>
        </w:rPr>
      </w:pPr>
    </w:p>
    <w:p w:rsidR="00DA7C66" w:rsidRPr="007505FF" w:rsidRDefault="00DA7C66" w:rsidP="00DA7C66">
      <w:pPr>
        <w:pStyle w:val="ListParagraph"/>
        <w:autoSpaceDE w:val="0"/>
        <w:autoSpaceDN w:val="0"/>
        <w:adjustRightInd w:val="0"/>
        <w:spacing w:after="0" w:line="360" w:lineRule="auto"/>
        <w:jc w:val="both"/>
        <w:rPr>
          <w:rFonts w:ascii="Times New Roman" w:hAnsi="Times New Roman"/>
          <w:bCs/>
          <w:sz w:val="24"/>
          <w:szCs w:val="24"/>
          <w:lang w:val="en-IN"/>
        </w:rPr>
      </w:pPr>
    </w:p>
    <w:p w:rsidR="00DA7C66" w:rsidRPr="007505FF" w:rsidRDefault="00DA7C66" w:rsidP="00DA7C66">
      <w:pPr>
        <w:spacing w:line="360" w:lineRule="auto"/>
        <w:jc w:val="both"/>
        <w:rPr>
          <w:rFonts w:ascii="Times New Roman" w:hAnsi="Times New Roman" w:cs="Times New Roman"/>
          <w:b/>
          <w:bCs/>
          <w:sz w:val="28"/>
          <w:szCs w:val="24"/>
        </w:rPr>
      </w:pPr>
      <w:r w:rsidRPr="007505FF">
        <w:rPr>
          <w:rFonts w:ascii="Times New Roman" w:hAnsi="Times New Roman" w:cs="Times New Roman"/>
          <w:b/>
          <w:bCs/>
          <w:sz w:val="28"/>
          <w:szCs w:val="24"/>
        </w:rPr>
        <w:t>Module V: Emerging Trends and Major</w:t>
      </w:r>
      <w:r w:rsidR="00B7659E" w:rsidRPr="007505FF">
        <w:rPr>
          <w:rFonts w:ascii="Times New Roman" w:hAnsi="Times New Roman" w:cs="Times New Roman"/>
          <w:b/>
          <w:bCs/>
          <w:sz w:val="28"/>
          <w:szCs w:val="24"/>
        </w:rPr>
        <w:t xml:space="preserve"> </w:t>
      </w:r>
      <w:r w:rsidRPr="007505FF">
        <w:rPr>
          <w:rFonts w:ascii="Times New Roman" w:hAnsi="Times New Roman" w:cs="Times New Roman"/>
          <w:b/>
          <w:bCs/>
          <w:sz w:val="28"/>
          <w:szCs w:val="24"/>
        </w:rPr>
        <w:t>Thrust areas in Discipline Specific Research Approaches</w:t>
      </w:r>
    </w:p>
    <w:p w:rsidR="00DA7C66" w:rsidRPr="007505FF" w:rsidRDefault="00DA7C66" w:rsidP="00DA7C66">
      <w:pPr>
        <w:spacing w:line="360" w:lineRule="auto"/>
        <w:jc w:val="center"/>
        <w:rPr>
          <w:rFonts w:ascii="Times New Roman" w:hAnsi="Times New Roman" w:cs="Times New Roman"/>
          <w:b/>
          <w:bCs/>
          <w:sz w:val="24"/>
          <w:szCs w:val="24"/>
          <w:u w:val="single"/>
        </w:rPr>
      </w:pPr>
      <w:r w:rsidRPr="007505FF">
        <w:rPr>
          <w:rFonts w:ascii="Times New Roman" w:hAnsi="Times New Roman" w:cs="Times New Roman"/>
          <w:b/>
          <w:bCs/>
          <w:sz w:val="24"/>
          <w:szCs w:val="24"/>
          <w:u w:val="single"/>
        </w:rPr>
        <w:t>(Psychology)</w:t>
      </w:r>
    </w:p>
    <w:p w:rsidR="00DA7C66" w:rsidRPr="007505FF" w:rsidRDefault="00DA7C66" w:rsidP="00DA7C66">
      <w:pPr>
        <w:pStyle w:val="ListParagraph"/>
        <w:numPr>
          <w:ilvl w:val="0"/>
          <w:numId w:val="10"/>
        </w:numPr>
        <w:spacing w:after="0" w:line="360" w:lineRule="auto"/>
        <w:jc w:val="both"/>
        <w:rPr>
          <w:rFonts w:ascii="Times New Roman" w:hAnsi="Times New Roman"/>
          <w:b/>
          <w:sz w:val="24"/>
          <w:szCs w:val="24"/>
        </w:rPr>
      </w:pPr>
      <w:r w:rsidRPr="007505FF">
        <w:rPr>
          <w:rFonts w:ascii="Times New Roman" w:hAnsi="Times New Roman"/>
          <w:b/>
          <w:bCs/>
          <w:sz w:val="24"/>
          <w:szCs w:val="24"/>
        </w:rPr>
        <w:t xml:space="preserve">Applications of psychology: </w:t>
      </w:r>
      <w:r w:rsidRPr="007505FF">
        <w:rPr>
          <w:rFonts w:ascii="Times New Roman" w:hAnsi="Times New Roman"/>
          <w:b/>
          <w:sz w:val="24"/>
          <w:szCs w:val="24"/>
        </w:rPr>
        <w:t xml:space="preserve">Unit-1 Guidance and Counseling: </w:t>
      </w:r>
      <w:r w:rsidRPr="007505FF">
        <w:rPr>
          <w:rFonts w:ascii="Times New Roman" w:eastAsia="Times New Roman" w:hAnsi="Times New Roman"/>
          <w:sz w:val="24"/>
          <w:szCs w:val="24"/>
        </w:rPr>
        <w:t xml:space="preserve">Concepts, areas and Techniques of guidance- Group guidance, Role playing, Career counseling, Case study and Interview. Counseling- Nature, Goals and principles of counseling. Role and functions of counselors and their professional training. Approaches to counseling-Directive, Non Directive, Behaviouristic, Gestalt and humanistic. Areas of counseling- Educational, vocational, personal, occupational guidance programme. </w:t>
      </w:r>
    </w:p>
    <w:p w:rsidR="00DA7C66" w:rsidRPr="007505FF" w:rsidRDefault="00DA7C66" w:rsidP="00DA7C66">
      <w:pPr>
        <w:spacing w:line="360" w:lineRule="auto"/>
        <w:ind w:left="720"/>
        <w:jc w:val="both"/>
        <w:rPr>
          <w:rFonts w:ascii="Times New Roman" w:hAnsi="Times New Roman" w:cs="Times New Roman"/>
          <w:b/>
          <w:bCs/>
          <w:sz w:val="24"/>
          <w:szCs w:val="24"/>
        </w:rPr>
      </w:pPr>
      <w:r w:rsidRPr="007505FF">
        <w:rPr>
          <w:rFonts w:ascii="Times New Roman" w:hAnsi="Times New Roman" w:cs="Times New Roman"/>
          <w:b/>
          <w:sz w:val="24"/>
          <w:szCs w:val="24"/>
        </w:rPr>
        <w:lastRenderedPageBreak/>
        <w:t xml:space="preserve">Unit-2 </w:t>
      </w:r>
      <w:r w:rsidRPr="007505FF">
        <w:rPr>
          <w:rFonts w:ascii="Times New Roman" w:hAnsi="Times New Roman" w:cs="Times New Roman"/>
          <w:b/>
          <w:bCs/>
          <w:sz w:val="24"/>
          <w:szCs w:val="24"/>
        </w:rPr>
        <w:t>Cognitive Psychology:</w:t>
      </w:r>
      <w:r w:rsidRPr="007505FF">
        <w:rPr>
          <w:rFonts w:ascii="Times New Roman" w:hAnsi="Times New Roman" w:cs="Times New Roman"/>
          <w:sz w:val="24"/>
          <w:szCs w:val="24"/>
        </w:rPr>
        <w:t xml:space="preserve"> Learning and Memory, Attention and Perceptual Processes, Emotion and Motivation Thinking and Problem Solving, Personality and intelligence.</w:t>
      </w:r>
    </w:p>
    <w:p w:rsidR="00DA7C66" w:rsidRPr="007505FF" w:rsidRDefault="00DA7C66" w:rsidP="00DA7C66">
      <w:pPr>
        <w:spacing w:line="360" w:lineRule="auto"/>
        <w:ind w:left="720"/>
        <w:jc w:val="both"/>
        <w:rPr>
          <w:rFonts w:ascii="Times New Roman" w:hAnsi="Times New Roman" w:cs="Times New Roman"/>
          <w:sz w:val="24"/>
          <w:szCs w:val="24"/>
          <w:lang w:bidi="en-US"/>
        </w:rPr>
      </w:pPr>
      <w:r w:rsidRPr="007505FF">
        <w:rPr>
          <w:rFonts w:ascii="Times New Roman" w:hAnsi="Times New Roman" w:cs="Times New Roman"/>
          <w:b/>
          <w:sz w:val="24"/>
          <w:szCs w:val="24"/>
        </w:rPr>
        <w:t xml:space="preserve">Unit-3 </w:t>
      </w:r>
      <w:r w:rsidRPr="007505FF">
        <w:rPr>
          <w:rFonts w:ascii="Times New Roman" w:hAnsi="Times New Roman" w:cs="Times New Roman"/>
          <w:b/>
          <w:bCs/>
          <w:sz w:val="24"/>
          <w:szCs w:val="24"/>
          <w:lang w:bidi="en-US"/>
        </w:rPr>
        <w:t>Clinical Psychology:</w:t>
      </w:r>
      <w:r w:rsidRPr="007505FF">
        <w:rPr>
          <w:rFonts w:ascii="Times New Roman" w:hAnsi="Times New Roman" w:cs="Times New Roman"/>
          <w:sz w:val="24"/>
          <w:szCs w:val="24"/>
          <w:lang w:bidi="en-US"/>
        </w:rPr>
        <w:t xml:space="preserve"> Concepts and classifications of abnormality. Causes of abnormality. Psychopathology: Anxiety Disorder, Schizophrenia, Cognitive Disorders, Personality Disorders. Psychotherapeutic methods- Psychoanalytic, Behaviour Therapy, Group Therapy and Client Centered Therapy. Mental  Health and hygiene. </w:t>
      </w:r>
    </w:p>
    <w:p w:rsidR="00DA7C66" w:rsidRPr="007505FF" w:rsidRDefault="00DA7C66" w:rsidP="00DA7C66">
      <w:pPr>
        <w:pStyle w:val="Default"/>
        <w:spacing w:line="360" w:lineRule="auto"/>
        <w:ind w:left="720"/>
        <w:jc w:val="both"/>
        <w:rPr>
          <w:rFonts w:ascii="Times New Roman" w:eastAsia="Times New Roman" w:hAnsi="Times New Roman" w:cs="Times New Roman"/>
          <w:color w:val="auto"/>
        </w:rPr>
      </w:pPr>
      <w:r w:rsidRPr="007505FF">
        <w:rPr>
          <w:rFonts w:ascii="Times New Roman" w:hAnsi="Times New Roman" w:cs="Times New Roman"/>
          <w:b/>
        </w:rPr>
        <w:t xml:space="preserve">Unit-4 </w:t>
      </w:r>
      <w:r w:rsidRPr="007505FF">
        <w:rPr>
          <w:rFonts w:ascii="Times New Roman" w:eastAsia="Times New Roman" w:hAnsi="Times New Roman" w:cs="Times New Roman"/>
          <w:b/>
          <w:bCs/>
          <w:color w:val="auto"/>
        </w:rPr>
        <w:t>Developmental Psychology:</w:t>
      </w:r>
      <w:r w:rsidRPr="007505FF">
        <w:rPr>
          <w:rFonts w:ascii="Times New Roman" w:hAnsi="Times New Roman" w:cs="Times New Roman"/>
          <w:color w:val="auto"/>
        </w:rPr>
        <w:t xml:space="preserve">Issues and theories of human Developmental, Development during Early, late Childhood and Adolescence, Developmental disabilities, Emerging issues on child development in the Indian context: Child abuse, Media impact, Parenting practices in diverse family context, Disorders of infancy, childhood and adolescence Adjustment during Middle age and Old age. </w:t>
      </w:r>
    </w:p>
    <w:p w:rsidR="00DA7C66" w:rsidRPr="007505FF" w:rsidRDefault="00DA7C66" w:rsidP="00DA7C66">
      <w:pPr>
        <w:spacing w:line="360" w:lineRule="auto"/>
        <w:ind w:left="720"/>
        <w:jc w:val="both"/>
        <w:rPr>
          <w:rFonts w:ascii="Times New Roman" w:hAnsi="Times New Roman" w:cs="Times New Roman"/>
          <w:sz w:val="24"/>
          <w:szCs w:val="24"/>
        </w:rPr>
      </w:pPr>
      <w:r w:rsidRPr="007505FF">
        <w:rPr>
          <w:rFonts w:ascii="Times New Roman" w:hAnsi="Times New Roman" w:cs="Times New Roman"/>
          <w:b/>
          <w:sz w:val="24"/>
          <w:szCs w:val="24"/>
        </w:rPr>
        <w:t xml:space="preserve">Unit-5 </w:t>
      </w:r>
      <w:r w:rsidRPr="007505FF">
        <w:rPr>
          <w:rFonts w:ascii="Times New Roman" w:hAnsi="Times New Roman" w:cs="Times New Roman"/>
          <w:b/>
          <w:bCs/>
          <w:sz w:val="24"/>
          <w:szCs w:val="24"/>
        </w:rPr>
        <w:t xml:space="preserve">Social Psychology and Industrial Psychology: </w:t>
      </w:r>
      <w:r w:rsidRPr="007505FF">
        <w:rPr>
          <w:rFonts w:ascii="Times New Roman" w:hAnsi="Times New Roman" w:cs="Times New Roman"/>
          <w:sz w:val="24"/>
          <w:szCs w:val="24"/>
        </w:rPr>
        <w:t>Nature, Scope and theories of social psychology. Methods of social psychology.  Attitude- Nature and development. Measurement and theories of attitude change. Prejudice and Stereotypes, Interpersonal attraction. Group processes- Group formation, group effectiveness and group dynamics Types and theories of leadership. Prosocial behavior, Social Problems, Industrial Psychology: Industrial Morale and Performance Appraisal, Motivation and Job Satisfaction, Monotony Boredom and Industrial Accidents.</w:t>
      </w:r>
    </w:p>
    <w:p w:rsidR="00DA7C66" w:rsidRPr="007505FF" w:rsidRDefault="00DA7C66" w:rsidP="00DA7C66">
      <w:pPr>
        <w:spacing w:line="360" w:lineRule="auto"/>
        <w:ind w:left="720"/>
        <w:jc w:val="both"/>
        <w:rPr>
          <w:rFonts w:ascii="Times New Roman" w:hAnsi="Times New Roman" w:cs="Times New Roman"/>
          <w:sz w:val="24"/>
          <w:szCs w:val="24"/>
        </w:rPr>
      </w:pPr>
      <w:r w:rsidRPr="007505FF">
        <w:rPr>
          <w:rFonts w:ascii="Times New Roman" w:hAnsi="Times New Roman" w:cs="Times New Roman"/>
          <w:b/>
          <w:sz w:val="24"/>
          <w:szCs w:val="24"/>
        </w:rPr>
        <w:t>Unit-6 Health Psychology:</w:t>
      </w:r>
      <w:r w:rsidRPr="007505FF">
        <w:rPr>
          <w:rFonts w:ascii="Times New Roman" w:hAnsi="Times New Roman" w:cs="Times New Roman"/>
          <w:sz w:val="24"/>
          <w:szCs w:val="24"/>
        </w:rPr>
        <w:t xml:space="preserve"> Meaning, Nature and Scope of Health Psychology, Types and Theories, Pain, Stress management, Causes and Prevention of CardiovascularDisease,Cancer and HIV/AIDS, Money and Happiness and Well being, Optimism, Empathy, Gratitude and Forgiveness.</w:t>
      </w:r>
      <w:bookmarkStart w:id="0" w:name="_GoBack"/>
      <w:bookmarkEnd w:id="0"/>
    </w:p>
    <w:p w:rsidR="00DA7C66" w:rsidRPr="007505FF" w:rsidRDefault="00DA7C66" w:rsidP="00DA7C66">
      <w:pPr>
        <w:spacing w:line="360" w:lineRule="auto"/>
        <w:ind w:left="720"/>
        <w:jc w:val="both"/>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411167" w:rsidRPr="007505FF" w:rsidRDefault="00411167"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Body"/>
        <w:spacing w:after="0" w:line="360" w:lineRule="auto"/>
        <w:ind w:right="334"/>
        <w:jc w:val="center"/>
        <w:rPr>
          <w:rFonts w:ascii="Times New Roman" w:hAnsi="Times New Roman"/>
          <w:b/>
          <w:sz w:val="28"/>
          <w:szCs w:val="24"/>
        </w:rPr>
      </w:pPr>
      <w:r w:rsidRPr="007505FF">
        <w:rPr>
          <w:rFonts w:ascii="Times New Roman" w:hAnsi="Times New Roman"/>
          <w:b/>
          <w:sz w:val="28"/>
          <w:szCs w:val="24"/>
        </w:rPr>
        <w:lastRenderedPageBreak/>
        <w:t>Computer Science</w:t>
      </w:r>
    </w:p>
    <w:p w:rsidR="009C664F" w:rsidRPr="007505FF" w:rsidRDefault="009C664F" w:rsidP="00DA7C66">
      <w:pPr>
        <w:spacing w:line="360" w:lineRule="auto"/>
        <w:rPr>
          <w:rFonts w:ascii="Times New Roman" w:hAnsi="Times New Roman" w:cs="Times New Roman"/>
          <w:b/>
          <w:bCs/>
          <w:sz w:val="28"/>
          <w:szCs w:val="24"/>
        </w:rPr>
      </w:pPr>
    </w:p>
    <w:p w:rsidR="00DA7C66" w:rsidRPr="007505FF" w:rsidRDefault="00DA7C66" w:rsidP="009C664F">
      <w:pPr>
        <w:spacing w:line="360" w:lineRule="auto"/>
        <w:rPr>
          <w:rFonts w:ascii="Times New Roman" w:hAnsi="Times New Roman" w:cs="Times New Roman"/>
          <w:b/>
          <w:bCs/>
          <w:sz w:val="28"/>
          <w:szCs w:val="24"/>
        </w:rPr>
      </w:pPr>
      <w:r w:rsidRPr="007505FF">
        <w:rPr>
          <w:rFonts w:ascii="Times New Roman" w:hAnsi="Times New Roman" w:cs="Times New Roman"/>
          <w:b/>
          <w:bCs/>
          <w:sz w:val="28"/>
          <w:szCs w:val="24"/>
        </w:rPr>
        <w:t>Module IV: Discipline Specific Research Methodologies</w:t>
      </w: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Soft Computing</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Neuro-Fuzzy and Soft Computing- Fuzzy Sets- Basic Definition and Terminology-Set-Theoretic Operations-Member Function Formulation and Parameterization-Fuzzy Rules and Fuzzy Reasoning-Extension Principle and Fuzzy Relations-Fuzzy If-Then Rules- Fuzzy Reasoning-Fuzzy Inference System-Mamdani Fuzzy Models-Sugeno Fuzzy Models-Tsukamoto Fuzzy Models-Input Space Partitioning and Fuzzy Modeling. ANN, DNA Computing, Genetic Algorithms, Simulated Annealing, Gradient Free Optimization.</w:t>
      </w:r>
    </w:p>
    <w:p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References</w:t>
      </w:r>
    </w:p>
    <w:p w:rsidR="00DA7C66" w:rsidRPr="007505FF" w:rsidRDefault="00DA7C66" w:rsidP="00DA7C66">
      <w:pPr>
        <w:numPr>
          <w:ilvl w:val="0"/>
          <w:numId w:val="12"/>
        </w:numPr>
        <w:spacing w:after="0" w:line="360" w:lineRule="auto"/>
        <w:jc w:val="both"/>
        <w:rPr>
          <w:rFonts w:ascii="Times New Roman" w:hAnsi="Times New Roman" w:cs="Times New Roman"/>
          <w:sz w:val="24"/>
          <w:szCs w:val="24"/>
        </w:rPr>
      </w:pPr>
      <w:r w:rsidRPr="007505FF">
        <w:rPr>
          <w:rFonts w:ascii="Times New Roman" w:hAnsi="Times New Roman" w:cs="Times New Roman"/>
          <w:sz w:val="24"/>
          <w:szCs w:val="24"/>
        </w:rPr>
        <w:t>J.S.R. Jang, C.T. Sun and E. Mizutani,” Neuro-Fuzzy and Soft Computing”, PHI, New Delhi</w:t>
      </w:r>
    </w:p>
    <w:p w:rsidR="00DA7C66" w:rsidRPr="007505FF" w:rsidRDefault="00DA7C66" w:rsidP="00DA7C66">
      <w:pPr>
        <w:numPr>
          <w:ilvl w:val="0"/>
          <w:numId w:val="12"/>
        </w:numPr>
        <w:spacing w:after="0" w:line="360" w:lineRule="auto"/>
        <w:jc w:val="both"/>
        <w:rPr>
          <w:rFonts w:ascii="Times New Roman" w:hAnsi="Times New Roman" w:cs="Times New Roman"/>
          <w:sz w:val="24"/>
          <w:szCs w:val="24"/>
        </w:rPr>
      </w:pPr>
      <w:r w:rsidRPr="007505FF">
        <w:rPr>
          <w:rFonts w:ascii="Times New Roman" w:hAnsi="Times New Roman" w:cs="Times New Roman"/>
          <w:sz w:val="24"/>
          <w:szCs w:val="24"/>
        </w:rPr>
        <w:t>Timothy J. Ross,” Fuzzy Logic with Engineering Applications”, McGraw-Hill, 1997</w:t>
      </w:r>
    </w:p>
    <w:p w:rsidR="00172F57" w:rsidRPr="007505FF" w:rsidRDefault="00172F57" w:rsidP="00DA7C66">
      <w:pPr>
        <w:spacing w:line="360" w:lineRule="auto"/>
        <w:jc w:val="both"/>
        <w:rPr>
          <w:rFonts w:ascii="Times New Roman" w:hAnsi="Times New Roman" w:cs="Times New Roman"/>
          <w:b/>
          <w:sz w:val="24"/>
          <w:szCs w:val="24"/>
        </w:rPr>
      </w:pP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e-Initiatives Strategies, Policies and Governance</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E-Governance: Needs of e-governance, Issues in e-governance applications and the digital divide; Evolution  of e-governance, its scope and content; Present global trends of growth in e-governance, other issues. Model of Digital Governance: Broadcasting, Evolution Wilder Dissemination Model, Critical Flow Model, Comparative Analysis Model, Mobilization and Lobbying Model, Interactive-Service Model/ Government-to-Citizen-to-Government Model(G2C2G); Evolution in e-governance and maturity models: Five Maturity Levels, Characteristics of Maturity Levels. key areas, towards good governance through e-governance models.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E-Readiness- digital system infrastructure, legal infrastructural preparedness, institutional infrastructure preparedness, human infrastructure preparedness, technological infrastructure </w:t>
      </w:r>
      <w:r w:rsidRPr="007505FF">
        <w:rPr>
          <w:rFonts w:ascii="Times New Roman" w:hAnsi="Times New Roman" w:cs="Times New Roman"/>
          <w:sz w:val="24"/>
          <w:szCs w:val="24"/>
        </w:rPr>
        <w:lastRenderedPageBreak/>
        <w:t>preparedness, ; Evolutionary stages in e-governance, social media, web semantics, intellectual web.</w:t>
      </w: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Cyber Security</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Security Policies and Management, Security Models, Physical and Environmental Security, Application Security, Communications and Operations Management, Business Continuity Planning and Management, Access Control, Software development, maintenance and support, Cyber Forensics, Introduction to Information Security Standards, Compliance</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Introduction to e-learning</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Introduction to Learning Theories – Behaviorism - Cognitivism -   Constructivism -   Informal and post-modern theories, Other learning theories, Different Learning theorists, Standardized curriculum, Case studies highlighting learning theories , Comparison of learning theories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e-Learning basics, Trends in E-learning, The Emergence of Blended Learning, Learning Theory in the Online Classroom: recent research findings, Online Instructor Roles, Training, Incentives, and Supports, Explosion of Online Programs, Universities, Courses, New learner roles, Expectations, Issues, Dilemmas, and Resolutions, Learners of 21</w:t>
      </w:r>
      <w:r w:rsidRPr="007505FF">
        <w:rPr>
          <w:rFonts w:ascii="Times New Roman" w:hAnsi="Times New Roman" w:cs="Times New Roman"/>
          <w:sz w:val="24"/>
          <w:szCs w:val="24"/>
          <w:vertAlign w:val="superscript"/>
        </w:rPr>
        <w:t>st</w:t>
      </w:r>
      <w:r w:rsidRPr="007505FF">
        <w:rPr>
          <w:rFonts w:ascii="Times New Roman" w:hAnsi="Times New Roman" w:cs="Times New Roman"/>
          <w:sz w:val="24"/>
          <w:szCs w:val="24"/>
        </w:rPr>
        <w:t xml:space="preserve"> century, Mobile, Wireless, and Ubiquitous Learning</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bCs/>
          <w:sz w:val="24"/>
          <w:szCs w:val="24"/>
        </w:rPr>
        <w:t>Web 2.0 tools and open educational resources,</w:t>
      </w:r>
      <w:r w:rsidRPr="007505FF">
        <w:rPr>
          <w:rFonts w:ascii="Times New Roman" w:hAnsi="Times New Roman" w:cs="Times New Roman"/>
          <w:b/>
          <w:sz w:val="24"/>
          <w:szCs w:val="24"/>
        </w:rPr>
        <w:t xml:space="preserve"> </w:t>
      </w:r>
      <w:r w:rsidRPr="007505FF">
        <w:rPr>
          <w:rFonts w:ascii="Times New Roman" w:hAnsi="Times New Roman" w:cs="Times New Roman"/>
          <w:sz w:val="24"/>
          <w:szCs w:val="24"/>
        </w:rPr>
        <w:t xml:space="preserve">Free and Open Source Software-   Online Interactivity, Engagement, and Social Presence, synchronous and asynchronous communication , Informal learning through social networking sites, collaborative content development </w:t>
      </w:r>
      <w:r w:rsidRPr="007505FF">
        <w:rPr>
          <w:rFonts w:ascii="Times New Roman" w:hAnsi="Times New Roman" w:cs="Times New Roman"/>
          <w:b/>
          <w:sz w:val="24"/>
          <w:szCs w:val="24"/>
        </w:rPr>
        <w:t>.</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Building learning communities, Adapting Classroom Based Activities to Cyberspace, Choosing an Effective Communication Tool, Authoring tools for creating e-content, freely available content development tools,  Ethical Use of Digital Resources, Understanding Copyright and Fair Use, creative commons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Measuring Online Learning: Student Performance, Course Evaluation, Program Evaluation, Survey and Quiz Technology, Creating Assignments and Assessments, Open and free Assessment tools  </w:t>
      </w:r>
    </w:p>
    <w:p w:rsidR="00DA7C66" w:rsidRPr="007505FF" w:rsidRDefault="00DA7C66" w:rsidP="00DA7C66">
      <w:pPr>
        <w:spacing w:line="360" w:lineRule="auto"/>
        <w:jc w:val="both"/>
        <w:rPr>
          <w:rFonts w:ascii="Times New Roman" w:hAnsi="Times New Roman" w:cs="Times New Roman"/>
          <w:b/>
          <w:sz w:val="24"/>
          <w:szCs w:val="24"/>
          <w:u w:val="single"/>
        </w:rPr>
      </w:pPr>
      <w:r w:rsidRPr="007505FF">
        <w:rPr>
          <w:rFonts w:ascii="Times New Roman" w:hAnsi="Times New Roman" w:cs="Times New Roman"/>
          <w:b/>
          <w:sz w:val="24"/>
          <w:szCs w:val="24"/>
          <w:u w:val="single"/>
        </w:rPr>
        <w:lastRenderedPageBreak/>
        <w:t xml:space="preserve">SUGGESTED READINGS: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Anderson, Terry &amp; Fathi Elloumi (Eds). (2004). Theory and practice of online learning  (An edited collection of research and reflection on online learning by AU authors).  Canada: Athabasca University.  (</w:t>
      </w:r>
      <w:r w:rsidRPr="007505FF">
        <w:rPr>
          <w:rFonts w:ascii="Times New Roman" w:hAnsi="Times New Roman" w:cs="Times New Roman"/>
          <w:b/>
          <w:sz w:val="24"/>
          <w:szCs w:val="24"/>
        </w:rPr>
        <w:t>Free Online Book</w:t>
      </w:r>
      <w:r w:rsidRPr="007505FF">
        <w:rPr>
          <w:rFonts w:ascii="Times New Roman" w:hAnsi="Times New Roman" w:cs="Times New Roman"/>
          <w:sz w:val="24"/>
          <w:szCs w:val="24"/>
        </w:rPr>
        <w:t xml:space="preserve">) available at :. </w:t>
      </w:r>
      <w:hyperlink r:id="rId9" w:history="1">
        <w:r w:rsidRPr="007505FF">
          <w:rPr>
            <w:rStyle w:val="Hyperlink"/>
            <w:rFonts w:ascii="Times New Roman" w:hAnsi="Times New Roman" w:cs="Times New Roman"/>
            <w:sz w:val="24"/>
            <w:szCs w:val="24"/>
          </w:rPr>
          <w:t>http://cde.athabascau.ca/online_book/</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&amp; King, K. S. (Eds.). (1998). </w:t>
      </w:r>
      <w:r w:rsidRPr="007505FF">
        <w:rPr>
          <w:rFonts w:ascii="Times New Roman" w:hAnsi="Times New Roman" w:cs="Times New Roman"/>
          <w:i/>
          <w:sz w:val="24"/>
          <w:szCs w:val="24"/>
        </w:rPr>
        <w:t>Electronic collaborators: Learner-centered technologies for literacy, apprenticeship, and discourse</w:t>
      </w:r>
      <w:r w:rsidRPr="007505FF">
        <w:rPr>
          <w:rFonts w:ascii="Times New Roman" w:hAnsi="Times New Roman" w:cs="Times New Roman"/>
          <w:sz w:val="24"/>
          <w:szCs w:val="24"/>
        </w:rPr>
        <w:t>.  Mahwah, NJ: Erlbaum.</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&amp; Zhang, K. (2008). </w:t>
      </w:r>
      <w:r w:rsidRPr="007505FF">
        <w:rPr>
          <w:rFonts w:ascii="Times New Roman" w:hAnsi="Times New Roman" w:cs="Times New Roman"/>
          <w:i/>
          <w:sz w:val="24"/>
          <w:szCs w:val="24"/>
        </w:rPr>
        <w:t>Empowering Online Learning: 100+ Activities for Reading, Reflecting, Displaying, and Doing</w:t>
      </w:r>
      <w:r w:rsidRPr="007505FF">
        <w:rPr>
          <w:rFonts w:ascii="Times New Roman" w:hAnsi="Times New Roman" w:cs="Times New Roman"/>
          <w:sz w:val="24"/>
          <w:szCs w:val="24"/>
        </w:rPr>
        <w:t xml:space="preserve">.  San Francisco, CA: Jossey-Bass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Edmunson, A. (ed). (2007). Globalized e-learning: Cultural Challenges.  Hershey, PA: Information Science Publishing.</w:t>
      </w:r>
    </w:p>
    <w:p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sz w:val="24"/>
          <w:szCs w:val="24"/>
        </w:rPr>
        <w:t xml:space="preserve">Selinger, M. (2004).  </w:t>
      </w:r>
      <w:r w:rsidRPr="007505FF">
        <w:rPr>
          <w:rFonts w:ascii="Times New Roman" w:hAnsi="Times New Roman" w:cs="Times New Roman"/>
          <w:i/>
          <w:sz w:val="24"/>
          <w:szCs w:val="24"/>
        </w:rPr>
        <w:t xml:space="preserve">Connected schools: Thought leaders (essays from innovators).  </w:t>
      </w:r>
      <w:r w:rsidRPr="007505FF">
        <w:rPr>
          <w:rFonts w:ascii="Times New Roman" w:hAnsi="Times New Roman" w:cs="Times New Roman"/>
          <w:sz w:val="24"/>
          <w:szCs w:val="24"/>
        </w:rPr>
        <w:t xml:space="preserve">London, UK: Premium Publishing and Cisco Systems </w:t>
      </w:r>
      <w:r w:rsidRPr="007505FF">
        <w:rPr>
          <w:rFonts w:ascii="Times New Roman" w:hAnsi="Times New Roman" w:cs="Times New Roman"/>
          <w:b/>
          <w:sz w:val="24"/>
          <w:szCs w:val="24"/>
        </w:rPr>
        <w:t>(free book)</w:t>
      </w:r>
      <w:r w:rsidRPr="007505FF">
        <w:rPr>
          <w:rFonts w:ascii="Times New Roman" w:hAnsi="Times New Roman" w:cs="Times New Roman"/>
          <w:sz w:val="24"/>
          <w:szCs w:val="24"/>
        </w:rPr>
        <w:t xml:space="preserve"> </w:t>
      </w:r>
      <w:hyperlink r:id="rId10" w:history="1">
        <w:r w:rsidRPr="007505FF">
          <w:rPr>
            <w:rStyle w:val="Hyperlink"/>
            <w:rFonts w:ascii="Times New Roman" w:hAnsi="Times New Roman" w:cs="Times New Roman"/>
            <w:sz w:val="24"/>
            <w:szCs w:val="24"/>
          </w:rPr>
          <w:t>http://www.cisco.com/application/pdf/en/us/guest/about/about/c644/ccmigration_09186a00802bf23d.pdf</w:t>
        </w:r>
      </w:hyperlink>
      <w:r w:rsidRPr="007505FF">
        <w:rPr>
          <w:rFonts w:ascii="Times New Roman" w:hAnsi="Times New Roman" w:cs="Times New Roman"/>
          <w:i/>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Bonk, C. J. (2004, June). </w:t>
      </w:r>
      <w:r w:rsidRPr="007505FF">
        <w:rPr>
          <w:rFonts w:ascii="Times New Roman" w:hAnsi="Times New Roman" w:cs="Times New Roman"/>
          <w:i/>
          <w:iCs/>
          <w:sz w:val="24"/>
          <w:szCs w:val="24"/>
        </w:rPr>
        <w:t>The perfect e-storm: Emerging technologies, enormous learner demand, enhanced pedagogy, and erased budgets.</w:t>
      </w:r>
      <w:r w:rsidRPr="007505FF">
        <w:rPr>
          <w:rFonts w:ascii="Times New Roman" w:hAnsi="Times New Roman" w:cs="Times New Roman"/>
          <w:sz w:val="24"/>
          <w:szCs w:val="24"/>
        </w:rPr>
        <w:t xml:space="preserve"> London: UK: The Observatory on Borderless Higher Education. (can be seen at  </w:t>
      </w:r>
      <w:hyperlink r:id="rId11" w:history="1">
        <w:r w:rsidRPr="007505FF">
          <w:rPr>
            <w:rStyle w:val="Hyperlink"/>
            <w:rFonts w:ascii="Times New Roman" w:hAnsi="Times New Roman" w:cs="Times New Roman"/>
            <w:sz w:val="24"/>
            <w:szCs w:val="24"/>
          </w:rPr>
          <w:t>http://mypage.iu.edu/~cjbonk/article.html</w:t>
        </w:r>
      </w:hyperlink>
      <w:r w:rsidRPr="007505FF">
        <w:rPr>
          <w:rFonts w:ascii="Times New Roman" w:hAnsi="Times New Roman" w:cs="Times New Roman"/>
          <w:sz w:val="24"/>
          <w:szCs w:val="24"/>
        </w:rPr>
        <w:t xml:space="preserve"> or </w:t>
      </w:r>
      <w:hyperlink r:id="rId12" w:history="1">
        <w:r w:rsidRPr="007505FF">
          <w:rPr>
            <w:rStyle w:val="Hyperlink"/>
            <w:rFonts w:ascii="Times New Roman" w:hAnsi="Times New Roman" w:cs="Times New Roman"/>
            <w:sz w:val="24"/>
            <w:szCs w:val="24"/>
          </w:rPr>
          <w:t>http://www.publicationshare.com/</w:t>
        </w:r>
      </w:hyperlink>
      <w:r w:rsidRPr="007505FF">
        <w:rPr>
          <w:rFonts w:ascii="Times New Roman" w:hAnsi="Times New Roman" w:cs="Times New Roman"/>
          <w:sz w:val="24"/>
          <w:szCs w:val="24"/>
        </w:rPr>
        <w:t xml:space="preserve"> </w:t>
      </w:r>
      <w:hyperlink r:id="rId13" w:history="1">
        <w:r w:rsidRPr="007505FF">
          <w:rPr>
            <w:rStyle w:val="Hyperlink"/>
            <w:rFonts w:ascii="Times New Roman" w:hAnsi="Times New Roman" w:cs="Times New Roman"/>
            <w:sz w:val="24"/>
            <w:szCs w:val="24"/>
          </w:rPr>
          <w:t>http://mypage.iu.edu/~cjbonk/part1.pdf</w:t>
        </w:r>
      </w:hyperlink>
      <w:r w:rsidRPr="007505FF">
        <w:rPr>
          <w:rFonts w:ascii="Times New Roman" w:hAnsi="Times New Roman" w:cs="Times New Roman"/>
          <w:sz w:val="24"/>
          <w:szCs w:val="24"/>
        </w:rPr>
        <w:t xml:space="preserve">  and </w:t>
      </w:r>
      <w:hyperlink r:id="rId14" w:history="1">
        <w:r w:rsidRPr="007505FF">
          <w:rPr>
            <w:rStyle w:val="Hyperlink"/>
            <w:rFonts w:ascii="Times New Roman" w:hAnsi="Times New Roman" w:cs="Times New Roman"/>
            <w:sz w:val="24"/>
            <w:szCs w:val="24"/>
          </w:rPr>
          <w:t>http://mypage.iu.edu/~cjbonk/part2.pdf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w:t>
      </w:r>
      <w:r w:rsidRPr="007505FF">
        <w:rPr>
          <w:rFonts w:ascii="Times New Roman" w:hAnsi="Times New Roman" w:cs="Times New Roman"/>
          <w:sz w:val="24"/>
          <w:szCs w:val="24"/>
          <w:lang w:val="de-DE"/>
        </w:rPr>
        <w:t xml:space="preserve">Kim, K.-J., &amp; Bonk, C. J. (2006). </w:t>
      </w:r>
      <w:r w:rsidRPr="007505FF">
        <w:rPr>
          <w:rFonts w:ascii="Times New Roman" w:hAnsi="Times New Roman" w:cs="Times New Roman"/>
          <w:sz w:val="24"/>
          <w:szCs w:val="24"/>
        </w:rPr>
        <w:t xml:space="preserve">The future of online teaching and learning in higher education: The survey says…  </w:t>
      </w:r>
      <w:r w:rsidRPr="007505FF">
        <w:rPr>
          <w:rFonts w:ascii="Times New Roman" w:hAnsi="Times New Roman" w:cs="Times New Roman"/>
          <w:i/>
          <w:sz w:val="24"/>
          <w:szCs w:val="24"/>
        </w:rPr>
        <w:t>Educause Quarterly</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29</w:t>
      </w:r>
      <w:r w:rsidRPr="007505FF">
        <w:rPr>
          <w:rFonts w:ascii="Times New Roman" w:hAnsi="Times New Roman" w:cs="Times New Roman"/>
          <w:sz w:val="24"/>
          <w:szCs w:val="24"/>
        </w:rPr>
        <w:t xml:space="preserve">(4), pp. 22-30  available at </w:t>
      </w:r>
      <w:hyperlink r:id="rId15" w:history="1">
        <w:r w:rsidRPr="007505FF">
          <w:rPr>
            <w:rStyle w:val="Hyperlink"/>
            <w:rFonts w:ascii="Times New Roman" w:hAnsi="Times New Roman" w:cs="Times New Roman"/>
            <w:sz w:val="24"/>
            <w:szCs w:val="24"/>
          </w:rPr>
          <w:t>http://www.educause.edu/ir/library/pdf/eqm0644.pdf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Graham, C. R. (2006). Chapter 1: Blended learning systems: Definition, current trends, future directions. In C. J. Bonk &amp; C. R. Graham (Eds.). </w:t>
      </w:r>
      <w:r w:rsidRPr="007505FF">
        <w:rPr>
          <w:rFonts w:ascii="Times New Roman" w:hAnsi="Times New Roman" w:cs="Times New Roman"/>
          <w:i/>
          <w:sz w:val="24"/>
          <w:szCs w:val="24"/>
        </w:rPr>
        <w:t>Handbook of blended learning: Global Perspectives, local designs</w:t>
      </w:r>
      <w:r w:rsidRPr="007505FF">
        <w:rPr>
          <w:rFonts w:ascii="Times New Roman" w:hAnsi="Times New Roman" w:cs="Times New Roman"/>
          <w:sz w:val="24"/>
          <w:szCs w:val="24"/>
        </w:rPr>
        <w:t xml:space="preserve">. San Francisco, CA: Pfeiffer Publishing. </w:t>
      </w:r>
      <w:hyperlink r:id="rId16" w:history="1">
        <w:r w:rsidRPr="007505FF">
          <w:rPr>
            <w:rStyle w:val="Hyperlink"/>
            <w:rFonts w:ascii="Times New Roman" w:hAnsi="Times New Roman" w:cs="Times New Roman"/>
            <w:sz w:val="24"/>
            <w:szCs w:val="24"/>
          </w:rPr>
          <w:t>http://mypage.iu.edu/~cjbonk/graham_intro.pdf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lang w:val="de-DE"/>
        </w:rPr>
        <w:lastRenderedPageBreak/>
        <w:t xml:space="preserve">Bonk, C. J., &amp; Kim, K. J. (2006). </w:t>
      </w:r>
      <w:r w:rsidRPr="007505FF">
        <w:rPr>
          <w:rFonts w:ascii="Times New Roman" w:hAnsi="Times New Roman" w:cs="Times New Roman"/>
          <w:sz w:val="24"/>
          <w:szCs w:val="24"/>
        </w:rPr>
        <w:t xml:space="preserve">Chapter 39: Future directions of blended learning in higher education and workplace learning settings. In C. J. Bonk &amp; C. R. Graham (Eds.). </w:t>
      </w:r>
      <w:r w:rsidRPr="007505FF">
        <w:rPr>
          <w:rFonts w:ascii="Times New Roman" w:hAnsi="Times New Roman" w:cs="Times New Roman"/>
          <w:i/>
          <w:sz w:val="24"/>
          <w:szCs w:val="24"/>
        </w:rPr>
        <w:t>Handbook of blended learning: Global Perspectives, local designs</w:t>
      </w:r>
      <w:r w:rsidRPr="007505FF">
        <w:rPr>
          <w:rFonts w:ascii="Times New Roman" w:hAnsi="Times New Roman" w:cs="Times New Roman"/>
          <w:sz w:val="24"/>
          <w:szCs w:val="24"/>
        </w:rPr>
        <w:t xml:space="preserve">. San Francisco, CA: Pfeiffer Publishing. </w:t>
      </w:r>
      <w:hyperlink r:id="rId17" w:history="1">
        <w:r w:rsidRPr="007505FF">
          <w:rPr>
            <w:rStyle w:val="Hyperlink"/>
            <w:rFonts w:ascii="Times New Roman" w:hAnsi="Times New Roman" w:cs="Times New Roman"/>
            <w:sz w:val="24"/>
            <w:szCs w:val="24"/>
          </w:rPr>
          <w:t>http://mypage.iu.edu/~cjbonk/c083_bonk_future.pdf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Lenhart, Amanda, &amp; Fox, Susannah (2006, July 19). </w:t>
      </w:r>
      <w:r w:rsidRPr="007505FF">
        <w:rPr>
          <w:rFonts w:ascii="Times New Roman" w:hAnsi="Times New Roman" w:cs="Times New Roman"/>
          <w:i/>
          <w:sz w:val="24"/>
          <w:szCs w:val="24"/>
        </w:rPr>
        <w:t>Bloggers: Portrait of America’s new storytellers</w:t>
      </w:r>
      <w:r w:rsidRPr="007505FF">
        <w:rPr>
          <w:rFonts w:ascii="Times New Roman" w:hAnsi="Times New Roman" w:cs="Times New Roman"/>
          <w:sz w:val="24"/>
          <w:szCs w:val="24"/>
        </w:rPr>
        <w:t xml:space="preserve">. Washington, DC: Pew Internet &amp; American Life Report  available at : </w:t>
      </w:r>
      <w:hyperlink r:id="rId18" w:history="1">
        <w:r w:rsidRPr="007505FF">
          <w:rPr>
            <w:rStyle w:val="Hyperlink"/>
            <w:rFonts w:ascii="Times New Roman" w:hAnsi="Times New Roman" w:cs="Times New Roman"/>
            <w:sz w:val="24"/>
            <w:szCs w:val="24"/>
          </w:rPr>
          <w:t>http://www.pewinternet.org/pdfs/PIP%20Bloggers%20Report%20July%2019%202006.pdf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lang w:val="sv-SE"/>
        </w:rPr>
        <w:t xml:space="preserve">Liu, X., Bonk, C. J., Magjuka, R. J., Lee, S. H., &amp; Su, B. (2005).  </w:t>
      </w:r>
      <w:r w:rsidRPr="007505FF">
        <w:rPr>
          <w:rFonts w:ascii="Times New Roman" w:hAnsi="Times New Roman" w:cs="Times New Roman"/>
          <w:iCs/>
          <w:sz w:val="24"/>
          <w:szCs w:val="24"/>
        </w:rPr>
        <w:t xml:space="preserve">Exploring four dimensions of online instructor roles: A program level case study. </w:t>
      </w:r>
      <w:r w:rsidRPr="007505FF">
        <w:rPr>
          <w:rFonts w:ascii="Times New Roman" w:hAnsi="Times New Roman" w:cs="Times New Roman"/>
          <w:i/>
          <w:iCs/>
          <w:sz w:val="24"/>
          <w:szCs w:val="24"/>
        </w:rPr>
        <w:t>Journal of Asynchronous Learning Networks</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9</w:t>
      </w:r>
      <w:r w:rsidRPr="007505FF">
        <w:rPr>
          <w:rFonts w:ascii="Times New Roman" w:hAnsi="Times New Roman" w:cs="Times New Roman"/>
          <w:sz w:val="24"/>
          <w:szCs w:val="24"/>
        </w:rPr>
        <w:t xml:space="preserve">(4), pp. 29-48.  </w:t>
      </w:r>
      <w:hyperlink r:id="rId19" w:history="1">
        <w:r w:rsidRPr="007505FF">
          <w:rPr>
            <w:rStyle w:val="Hyperlink"/>
            <w:rFonts w:ascii="Times New Roman" w:hAnsi="Times New Roman" w:cs="Times New Roman"/>
            <w:sz w:val="24"/>
            <w:szCs w:val="24"/>
          </w:rPr>
          <w:t>http://www.sloan-c.org/publications/jaln/v9n4/index.asp</w:t>
        </w:r>
      </w:hyperlink>
      <w:r w:rsidRPr="007505FF">
        <w:rPr>
          <w:rFonts w:ascii="Times New Roman" w:hAnsi="Times New Roman" w:cs="Times New Roman"/>
          <w:sz w:val="24"/>
          <w:szCs w:val="24"/>
        </w:rPr>
        <w:t xml:space="preserve"> and </w:t>
      </w:r>
      <w:hyperlink r:id="rId20" w:history="1">
        <w:r w:rsidRPr="007505FF">
          <w:rPr>
            <w:rStyle w:val="Hyperlink"/>
            <w:rFonts w:ascii="Times New Roman" w:hAnsi="Times New Roman" w:cs="Times New Roman"/>
            <w:sz w:val="24"/>
            <w:szCs w:val="24"/>
          </w:rPr>
          <w:t>http://www.sloan-c.org/publications/jaln/v9n4/v9n4_liu_member.asp</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Bezroukov, N. (2005a). Open source software development as a special type of academic research (Crique of Vulgar Raymond). </w:t>
      </w:r>
      <w:r w:rsidRPr="007505FF">
        <w:rPr>
          <w:rFonts w:ascii="Times New Roman" w:hAnsi="Times New Roman" w:cs="Times New Roman"/>
          <w:i/>
          <w:sz w:val="24"/>
          <w:szCs w:val="24"/>
        </w:rPr>
        <w:t xml:space="preserve">First Monday available at </w:t>
      </w:r>
      <w:hyperlink r:id="rId21" w:history="1">
        <w:r w:rsidRPr="007505FF">
          <w:rPr>
            <w:rStyle w:val="Hyperlink"/>
            <w:rFonts w:ascii="Times New Roman" w:hAnsi="Times New Roman" w:cs="Times New Roman"/>
            <w:sz w:val="24"/>
            <w:szCs w:val="24"/>
          </w:rPr>
          <w:t>http://www.firstmonday.dk/issues/issue4_10/bezroukov/index.html</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Pan, G., &amp; Bonk, C. J. (2007, March).  The Emergence of Open-Source Software, Part II: China. </w:t>
      </w:r>
      <w:r w:rsidRPr="007505FF">
        <w:rPr>
          <w:rFonts w:ascii="Times New Roman" w:hAnsi="Times New Roman" w:cs="Times New Roman"/>
          <w:i/>
          <w:iCs/>
          <w:sz w:val="24"/>
          <w:szCs w:val="24"/>
        </w:rPr>
        <w:t>International Review of Research in Open and Distance Learning</w:t>
      </w:r>
      <w:r w:rsidRPr="007505FF">
        <w:rPr>
          <w:rFonts w:ascii="Times New Roman" w:hAnsi="Times New Roman" w:cs="Times New Roman"/>
          <w:sz w:val="24"/>
          <w:szCs w:val="24"/>
        </w:rPr>
        <w:t xml:space="preserve"> . See </w:t>
      </w:r>
      <w:hyperlink r:id="rId22" w:history="1">
        <w:r w:rsidRPr="007505FF">
          <w:rPr>
            <w:rStyle w:val="Hyperlink"/>
            <w:rFonts w:ascii="Times New Roman" w:hAnsi="Times New Roman" w:cs="Times New Roman"/>
            <w:sz w:val="24"/>
            <w:szCs w:val="24"/>
          </w:rPr>
          <w:t>http://www.irrodl.org/index.php/irrodl/article/view/331/762</w:t>
        </w:r>
      </w:hyperlink>
      <w:r w:rsidRPr="007505FF">
        <w:rPr>
          <w:rFonts w:ascii="Times New Roman" w:hAnsi="Times New Roman" w:cs="Times New Roman"/>
          <w:sz w:val="24"/>
          <w:szCs w:val="24"/>
        </w:rPr>
        <w:t xml:space="preserve">; special issue on the “Changing Faces of Open and Distance Learning in Asia” is found at </w:t>
      </w:r>
      <w:hyperlink r:id="rId23" w:history="1">
        <w:r w:rsidRPr="007505FF">
          <w:rPr>
            <w:rStyle w:val="Hyperlink"/>
            <w:rFonts w:ascii="Times New Roman" w:hAnsi="Times New Roman" w:cs="Times New Roman"/>
            <w:sz w:val="24"/>
            <w:szCs w:val="24"/>
          </w:rPr>
          <w:t>http://www.irrodl.org/index.php/irrodl/</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Stephenson, R. (2006). Open source/Open course learning: Lessons for educators from free and open source software. </w:t>
      </w:r>
      <w:r w:rsidRPr="007505FF">
        <w:rPr>
          <w:rFonts w:ascii="Times New Roman" w:hAnsi="Times New Roman" w:cs="Times New Roman"/>
          <w:i/>
          <w:iCs/>
          <w:sz w:val="24"/>
          <w:szCs w:val="24"/>
        </w:rPr>
        <w:t>Innovate</w:t>
      </w:r>
      <w:r w:rsidRPr="007505FF">
        <w:rPr>
          <w:rFonts w:ascii="Times New Roman" w:hAnsi="Times New Roman" w:cs="Times New Roman"/>
          <w:iCs/>
          <w:sz w:val="24"/>
          <w:szCs w:val="24"/>
        </w:rPr>
        <w:t>,</w:t>
      </w:r>
      <w:r w:rsidRPr="007505FF">
        <w:rPr>
          <w:rFonts w:ascii="Times New Roman" w:hAnsi="Times New Roman" w:cs="Times New Roman"/>
          <w:sz w:val="24"/>
          <w:szCs w:val="24"/>
        </w:rPr>
        <w:t xml:space="preserve">  </w:t>
      </w:r>
      <w:hyperlink r:id="rId24" w:history="1">
        <w:r w:rsidRPr="007505FF">
          <w:rPr>
            <w:rStyle w:val="Hyperlink"/>
            <w:rFonts w:ascii="Times New Roman" w:hAnsi="Times New Roman" w:cs="Times New Roman"/>
            <w:sz w:val="24"/>
            <w:szCs w:val="24"/>
          </w:rPr>
          <w:t>http://www.innovateonline.info/index.php?view=article&amp;id=345</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List of Open Source Tools: </w:t>
      </w:r>
      <w:hyperlink r:id="rId25" w:history="1">
        <w:r w:rsidRPr="007505FF">
          <w:rPr>
            <w:rStyle w:val="Hyperlink"/>
            <w:rFonts w:ascii="Times New Roman" w:hAnsi="Times New Roman" w:cs="Times New Roman"/>
            <w:sz w:val="24"/>
            <w:szCs w:val="24"/>
          </w:rPr>
          <w:t>http://www.debianhelp.co.uk/tools.htm</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bCs/>
          <w:sz w:val="24"/>
          <w:szCs w:val="24"/>
        </w:rPr>
        <w:t>Johnstone</w:t>
      </w:r>
      <w:r w:rsidRPr="007505FF">
        <w:rPr>
          <w:rFonts w:ascii="Times New Roman" w:hAnsi="Times New Roman" w:cs="Times New Roman"/>
          <w:sz w:val="24"/>
          <w:szCs w:val="24"/>
        </w:rPr>
        <w:t xml:space="preserve">, S. M. (2005). Open educational resources serve the world. </w:t>
      </w:r>
      <w:r w:rsidRPr="007505FF">
        <w:rPr>
          <w:rFonts w:ascii="Times New Roman" w:hAnsi="Times New Roman" w:cs="Times New Roman"/>
          <w:i/>
          <w:sz w:val="24"/>
          <w:szCs w:val="24"/>
        </w:rPr>
        <w:t>EDUCAUSE Quarterly</w:t>
      </w:r>
      <w:r w:rsidRPr="007505FF">
        <w:rPr>
          <w:rFonts w:ascii="Times New Roman" w:hAnsi="Times New Roman" w:cs="Times New Roman"/>
          <w:sz w:val="24"/>
          <w:szCs w:val="24"/>
        </w:rPr>
        <w:t xml:space="preserve">, </w:t>
      </w:r>
      <w:r w:rsidRPr="007505FF">
        <w:rPr>
          <w:rFonts w:ascii="Times New Roman" w:hAnsi="Times New Roman" w:cs="Times New Roman"/>
          <w:i/>
          <w:sz w:val="24"/>
          <w:szCs w:val="24"/>
        </w:rPr>
        <w:t>28</w:t>
      </w:r>
      <w:r w:rsidRPr="007505FF">
        <w:rPr>
          <w:rFonts w:ascii="Times New Roman" w:hAnsi="Times New Roman" w:cs="Times New Roman"/>
          <w:sz w:val="24"/>
          <w:szCs w:val="24"/>
        </w:rPr>
        <w:t xml:space="preserve">(3), 15-18.   Available at </w:t>
      </w:r>
      <w:hyperlink r:id="rId26" w:history="1">
        <w:r w:rsidRPr="007505FF">
          <w:rPr>
            <w:rStyle w:val="Hyperlink"/>
            <w:rFonts w:ascii="Times New Roman" w:hAnsi="Times New Roman" w:cs="Times New Roman"/>
            <w:sz w:val="24"/>
            <w:szCs w:val="24"/>
          </w:rPr>
          <w:t>http://www.educause.edu/apps/eq/eqm05/eqm0533.asp</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Geser, Guntram (ed.). (2007, January).  Open Educational Practices and Resources: OLCOS Roadmap 2012 (149 pages).  Available at </w:t>
      </w:r>
      <w:hyperlink r:id="rId27" w:history="1">
        <w:r w:rsidRPr="007505FF">
          <w:rPr>
            <w:rStyle w:val="Hyperlink"/>
            <w:rFonts w:ascii="Times New Roman" w:hAnsi="Times New Roman" w:cs="Times New Roman"/>
            <w:sz w:val="24"/>
            <w:szCs w:val="24"/>
          </w:rPr>
          <w:t>http://www.olcos.org/english/roadmap/</w:t>
        </w:r>
      </w:hyperlink>
      <w:r w:rsidRPr="007505FF">
        <w:rPr>
          <w:rFonts w:ascii="Times New Roman" w:hAnsi="Times New Roman" w:cs="Times New Roman"/>
          <w:sz w:val="24"/>
          <w:szCs w:val="24"/>
        </w:rPr>
        <w:t xml:space="preserve"> and </w:t>
      </w:r>
      <w:hyperlink r:id="rId28" w:history="1">
        <w:r w:rsidRPr="007505FF">
          <w:rPr>
            <w:rStyle w:val="Hyperlink"/>
            <w:rFonts w:ascii="Times New Roman" w:hAnsi="Times New Roman" w:cs="Times New Roman"/>
            <w:sz w:val="24"/>
            <w:szCs w:val="24"/>
          </w:rPr>
          <w:t>http://www.olcos.org/english/roadmap/download/</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bCs/>
          <w:sz w:val="24"/>
          <w:szCs w:val="24"/>
        </w:rPr>
        <w:lastRenderedPageBreak/>
        <w:t>Carmean</w:t>
      </w:r>
      <w:r w:rsidRPr="007505FF">
        <w:rPr>
          <w:rFonts w:ascii="Times New Roman" w:hAnsi="Times New Roman" w:cs="Times New Roman"/>
          <w:sz w:val="24"/>
          <w:szCs w:val="24"/>
        </w:rPr>
        <w:t xml:space="preserve">, C., &amp; Haefner, J. (2002, November/December). Mind over matter: Transforming course management systems into effective learning environments.  </w:t>
      </w:r>
      <w:r w:rsidRPr="007505FF">
        <w:rPr>
          <w:rFonts w:ascii="Times New Roman" w:hAnsi="Times New Roman" w:cs="Times New Roman"/>
          <w:i/>
          <w:sz w:val="24"/>
          <w:szCs w:val="24"/>
        </w:rPr>
        <w:t>Educause Review</w:t>
      </w:r>
      <w:r w:rsidRPr="007505FF">
        <w:rPr>
          <w:rFonts w:ascii="Times New Roman" w:hAnsi="Times New Roman" w:cs="Times New Roman"/>
          <w:sz w:val="24"/>
          <w:szCs w:val="24"/>
        </w:rPr>
        <w:t xml:space="preserve">, 37(6), 27-34.  Available at </w:t>
      </w:r>
      <w:hyperlink r:id="rId29" w:history="1">
        <w:r w:rsidRPr="007505FF">
          <w:rPr>
            <w:rStyle w:val="Hyperlink"/>
            <w:rFonts w:ascii="Times New Roman" w:hAnsi="Times New Roman" w:cs="Times New Roman"/>
            <w:sz w:val="24"/>
            <w:szCs w:val="24"/>
          </w:rPr>
          <w:t>http://www.educause.edu/ir/library/pdf/erm0261.pdf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Carmean, C., &amp; Haefner, J. (2003). Next-generation course management systems.   </w:t>
      </w:r>
      <w:r w:rsidRPr="007505FF">
        <w:rPr>
          <w:rFonts w:ascii="Times New Roman" w:hAnsi="Times New Roman" w:cs="Times New Roman"/>
          <w:i/>
          <w:iCs/>
          <w:sz w:val="24"/>
          <w:szCs w:val="24"/>
        </w:rPr>
        <w:t xml:space="preserve">EDUCAUSE Quarterly, </w:t>
      </w:r>
      <w:r w:rsidRPr="007505FF">
        <w:rPr>
          <w:rFonts w:ascii="Times New Roman" w:hAnsi="Times New Roman" w:cs="Times New Roman"/>
          <w:iCs/>
          <w:sz w:val="24"/>
          <w:szCs w:val="24"/>
        </w:rPr>
        <w:t>26</w:t>
      </w:r>
      <w:r w:rsidRPr="007505FF">
        <w:rPr>
          <w:rFonts w:ascii="Times New Roman" w:hAnsi="Times New Roman" w:cs="Times New Roman"/>
          <w:i/>
          <w:iCs/>
          <w:sz w:val="24"/>
          <w:szCs w:val="24"/>
        </w:rPr>
        <w:t>(1)</w:t>
      </w:r>
      <w:r w:rsidRPr="007505FF">
        <w:rPr>
          <w:rFonts w:ascii="Times New Roman" w:hAnsi="Times New Roman" w:cs="Times New Roman"/>
          <w:sz w:val="24"/>
          <w:szCs w:val="24"/>
        </w:rPr>
        <w:t xml:space="preserve">), pp. 10–13.  Available at </w:t>
      </w:r>
      <w:hyperlink r:id="rId30" w:history="1">
        <w:r w:rsidRPr="007505FF">
          <w:rPr>
            <w:rStyle w:val="Hyperlink"/>
            <w:rFonts w:ascii="Times New Roman" w:hAnsi="Times New Roman" w:cs="Times New Roman"/>
            <w:sz w:val="24"/>
            <w:szCs w:val="24"/>
          </w:rPr>
          <w:t>http://www.educause.edu/ir/library/pdf/EQM0311.pdf</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Traxlar, John (2007, June).  Defining, discussing and evaluating mobile learning: The moving finger writes and having writ…. </w:t>
      </w:r>
      <w:r w:rsidRPr="007505FF">
        <w:rPr>
          <w:rFonts w:ascii="Times New Roman" w:hAnsi="Times New Roman" w:cs="Times New Roman"/>
          <w:i/>
          <w:iCs/>
          <w:sz w:val="24"/>
          <w:szCs w:val="24"/>
        </w:rPr>
        <w:t xml:space="preserve">International Review of Research in Open and Distance Learning. </w:t>
      </w:r>
      <w:r w:rsidRPr="007505FF">
        <w:rPr>
          <w:rFonts w:ascii="Times New Roman" w:hAnsi="Times New Roman" w:cs="Times New Roman"/>
          <w:sz w:val="24"/>
          <w:szCs w:val="24"/>
        </w:rPr>
        <w:t xml:space="preserve">Available at </w:t>
      </w:r>
      <w:hyperlink r:id="rId31" w:history="1">
        <w:r w:rsidRPr="007505FF">
          <w:rPr>
            <w:rStyle w:val="Hyperlink"/>
            <w:rFonts w:ascii="Times New Roman" w:hAnsi="Times New Roman" w:cs="Times New Roman"/>
            <w:sz w:val="24"/>
            <w:szCs w:val="24"/>
          </w:rPr>
          <w:t>http://www.irrodl.org/index.php/irrodl/article/view/346/875</w:t>
        </w:r>
      </w:hyperlink>
      <w:r w:rsidRPr="007505FF">
        <w:rPr>
          <w:rFonts w:ascii="Times New Roman" w:hAnsi="Times New Roman" w:cs="Times New Roman"/>
          <w:sz w:val="24"/>
          <w:szCs w:val="24"/>
        </w:rPr>
        <w:t xml:space="preserve"> or </w:t>
      </w:r>
      <w:hyperlink r:id="rId32" w:history="1">
        <w:r w:rsidRPr="007505FF">
          <w:rPr>
            <w:rStyle w:val="Hyperlink"/>
            <w:rFonts w:ascii="Times New Roman" w:hAnsi="Times New Roman" w:cs="Times New Roman"/>
            <w:sz w:val="24"/>
            <w:szCs w:val="24"/>
          </w:rPr>
          <w:t>http://www.irrodl.org/index.php/irrodl/article/view/346/875oor</w:t>
        </w:r>
      </w:hyperlink>
      <w:r w:rsidRPr="007505FF">
        <w:rPr>
          <w:rFonts w:ascii="Times New Roman" w:hAnsi="Times New Roman" w:cs="Times New Roman"/>
          <w:sz w:val="24"/>
          <w:szCs w:val="24"/>
        </w:rPr>
        <w:t xml:space="preserve"> </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b/>
          <w:bCs/>
          <w:sz w:val="28"/>
          <w:szCs w:val="24"/>
        </w:rPr>
      </w:pPr>
      <w:r w:rsidRPr="007505FF">
        <w:rPr>
          <w:rFonts w:ascii="Times New Roman" w:hAnsi="Times New Roman" w:cs="Times New Roman"/>
          <w:b/>
          <w:bCs/>
          <w:sz w:val="28"/>
          <w:szCs w:val="24"/>
        </w:rPr>
        <w:t>Module V: Emerging Trends and Major</w:t>
      </w:r>
      <w:r w:rsidR="007920E1" w:rsidRPr="007505FF">
        <w:rPr>
          <w:rFonts w:ascii="Times New Roman" w:hAnsi="Times New Roman" w:cs="Times New Roman"/>
          <w:b/>
          <w:bCs/>
          <w:sz w:val="28"/>
          <w:szCs w:val="24"/>
        </w:rPr>
        <w:t xml:space="preserve"> </w:t>
      </w:r>
      <w:r w:rsidRPr="007505FF">
        <w:rPr>
          <w:rFonts w:ascii="Times New Roman" w:hAnsi="Times New Roman" w:cs="Times New Roman"/>
          <w:b/>
          <w:bCs/>
          <w:sz w:val="28"/>
          <w:szCs w:val="24"/>
        </w:rPr>
        <w:t>Thrust areas in Discipline Specific Research Approaches</w:t>
      </w: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Cloud Computing</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Understanding Cloud Computing: Introduction to cloud computing, are you ready for cloud computing?, surveying the Role of Cloud Computing, developing the cloud services.</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Understanding Windows Azure Platform Architecture: The Windows Azure</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Developer Portal, Creating and running Projects in the Azure Development Platform, Using Azure Application Templates for Visual Studio 2008, Taking advantage of Auxiliary Cloud Services, Deploying Application and Services to the Azure Cloud.</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Analyzing the Windows Azure Operating System: The Lifecycle, Securing and Isolating Services and Data, Assuring Fabric Controller Availability, Virtualizing Windows Server for Azure.</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Scaling Azure Table and Blob Storage: Creating Storage Accounts, Using or Wrapping the Azure Storage Services’ REST APIs, Understanding Azure Table Storage, Storing and retrieving Blobs.</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Minimizing Risk When Moving to the Azure Cloud Service: Bypassing the Barrier to Cloud Computing, Implementing the Secure Sockets Layers Transmission,</w:t>
      </w:r>
      <w:r w:rsidR="00172F57" w:rsidRPr="007505FF">
        <w:rPr>
          <w:rFonts w:ascii="Times New Roman" w:hAnsi="Times New Roman" w:cs="Times New Roman"/>
          <w:sz w:val="24"/>
          <w:szCs w:val="24"/>
        </w:rPr>
        <w:t>E</w:t>
      </w:r>
      <w:r w:rsidRPr="007505FF">
        <w:rPr>
          <w:rFonts w:ascii="Times New Roman" w:hAnsi="Times New Roman" w:cs="Times New Roman"/>
          <w:sz w:val="24"/>
          <w:szCs w:val="24"/>
        </w:rPr>
        <w:t>ncryption for Web Roles, Encrypting Personal Information in Azure Storage Services, Auditing Conformance to Regulatory and Industry Standards.</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Authenticating and Authorizing Service User: Taking Advantage of ASP.NET Membership Services, Adapting ASP.NET Authentication and Role Management to Windows Azure Web Role, Analyzing the AspProviders Library’s Classes, Moving the AspProvidersDemo’s Data Source to the Cloud, Integrating Membership Services with an Azure Service, Authenticating users with Windows Live ID.</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Optimizing the Scalability and Performance of Azure Tables: Assigning Primary Key Values to Entities, Handling Associated Entities, Taking Advantage of Entity Group Transactions, Uploading the table data, Displaying the Data from Heterogeneous Tables in Grids.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Massaging with Azure Queues: Creating and Processing Azure Queues and Messages, Enhancing the Thumbnails.sin Sample Solution.</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Authenticating Users with .NET Access Control Services: Creating the .NET Services Solution, Installing the .NET Services SDK and other Tools, Crating the CardSpace Credentials at Federatedidentity.net, Using a Managed CardSpace Credential with ACS.</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Interconnecting the Services with the .NET Service Bus: Creating .NET Service Solution and Installing Prerequisites, Relaying Message with SB, Analyzing the .NET Services SDK’s EchoSample Solution, Using the Configuration File to Specify</w:t>
      </w:r>
    </w:p>
    <w:p w:rsidR="00172F57"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WSHttpRelayBinding. </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Exploring .NET Service Bus Queues and Routers: Persisting Messages in Service Bus Queues, Delivering Message with Service Bus Routers.</w:t>
      </w:r>
    </w:p>
    <w:p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Text Book:</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“Cloud Computing with the Windows Azure Platform”, Roger Jennings, Wiley.</w:t>
      </w:r>
    </w:p>
    <w:p w:rsidR="00DA7C66" w:rsidRPr="007505FF" w:rsidRDefault="00DA7C66" w:rsidP="00DA7C66">
      <w:pPr>
        <w:spacing w:line="360" w:lineRule="auto"/>
        <w:jc w:val="both"/>
        <w:rPr>
          <w:rFonts w:ascii="Times New Roman" w:hAnsi="Times New Roman" w:cs="Times New Roman"/>
          <w:i/>
          <w:sz w:val="24"/>
          <w:szCs w:val="24"/>
        </w:rPr>
      </w:pPr>
      <w:r w:rsidRPr="007505FF">
        <w:rPr>
          <w:rFonts w:ascii="Times New Roman" w:hAnsi="Times New Roman" w:cs="Times New Roman"/>
          <w:i/>
          <w:sz w:val="24"/>
          <w:szCs w:val="24"/>
        </w:rPr>
        <w:t>Reference Books: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“Cloud Computing”, Michael Miller, Pearson Education.</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2. “AJAX Construction Kit: Building Plug-and-Play Ajax Applications,” Michael Morrison.</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3. “AJAX Security”, Billy Hoffman and Bryan Sullivan.</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4. “Parallel Programming”, Barry Wilkinson and Michael Allen</w:t>
      </w:r>
    </w:p>
    <w:p w:rsidR="00DA7C66" w:rsidRPr="007505FF" w:rsidRDefault="00DA7C66" w:rsidP="00DA7C66">
      <w:pPr>
        <w:spacing w:line="360" w:lineRule="auto"/>
        <w:jc w:val="both"/>
        <w:rPr>
          <w:rFonts w:ascii="Times New Roman" w:hAnsi="Times New Roman" w:cs="Times New Roman"/>
          <w:b/>
          <w:sz w:val="24"/>
          <w:szCs w:val="24"/>
        </w:rPr>
      </w:pPr>
      <w:r w:rsidRPr="007505FF">
        <w:rPr>
          <w:rFonts w:ascii="Times New Roman" w:hAnsi="Times New Roman" w:cs="Times New Roman"/>
          <w:b/>
          <w:sz w:val="24"/>
          <w:szCs w:val="24"/>
        </w:rPr>
        <w:t>Geographical Information Systems</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GIS Database &amp; Scales Concepts in GIS Components in GIS Application of GIS</w:t>
      </w:r>
    </w:p>
    <w:p w:rsidR="0038035F"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Components of a Toposheet : Latitude &amp; Longitude, Scale, Legend, North Features in a Toposheet : Drainage Pattern, Slope, Landform features, Settlement shapes Toposheet Scales and Numbering System Buffering, Clip, Union, Intersect, Identify, Erase</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Data : Spatial &amp; Non-spatial I</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Introduction to Spatial Data Concepts of Geoid, Datum, Spheroid, Lat/Long Types of Projection Systems Choice of a Projection system Introduction to Non-Spatial Data Linking of spatial and Non-spatial data</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lastRenderedPageBreak/>
        <w:t>Remote Sensing: Introduction to Remote Sensing Electromagnetic Spectrum Components of RS : Spectral Response, Push Broom, Whisk Broom Resolutions: Spatial, Spectral, Radiometric, Temporal</w:t>
      </w:r>
    </w:p>
    <w:p w:rsidR="00DA7C66" w:rsidRPr="007505FF" w:rsidRDefault="00DA7C66"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Satellites and Sensors: Single Band, Multispectral</w:t>
      </w:r>
    </w:p>
    <w:p w:rsidR="00DA7C66" w:rsidRPr="007505FF" w:rsidRDefault="00DA7C66"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Concepts of GPS Types of GPS GPS Errors and Correction Application of GPS : Locaiton, Height, Track, Navigation, Timing</w:t>
      </w:r>
    </w:p>
    <w:p w:rsidR="00DA7C66" w:rsidRPr="007505FF" w:rsidRDefault="00DA7C66"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411167" w:rsidRPr="007505FF" w:rsidRDefault="00411167" w:rsidP="00DA7C66">
      <w:pPr>
        <w:spacing w:line="360" w:lineRule="auto"/>
        <w:jc w:val="both"/>
        <w:rPr>
          <w:rFonts w:ascii="Times New Roman" w:hAnsi="Times New Roman" w:cs="Times New Roman"/>
          <w:sz w:val="24"/>
          <w:szCs w:val="24"/>
        </w:rPr>
      </w:pPr>
    </w:p>
    <w:p w:rsidR="00EA2B74" w:rsidRPr="007505FF" w:rsidRDefault="00EA2B74" w:rsidP="00DA7C66">
      <w:pPr>
        <w:spacing w:line="360" w:lineRule="auto"/>
        <w:jc w:val="both"/>
        <w:rPr>
          <w:rFonts w:ascii="Times New Roman" w:hAnsi="Times New Roman" w:cs="Times New Roman"/>
          <w:sz w:val="24"/>
          <w:szCs w:val="24"/>
        </w:rPr>
      </w:pPr>
    </w:p>
    <w:p w:rsidR="00EA2B74" w:rsidRPr="007505FF" w:rsidRDefault="00EA2B74" w:rsidP="00DA7C66">
      <w:pPr>
        <w:spacing w:line="360" w:lineRule="auto"/>
        <w:jc w:val="both"/>
        <w:rPr>
          <w:rFonts w:ascii="Times New Roman" w:hAnsi="Times New Roman" w:cs="Times New Roman"/>
          <w:sz w:val="24"/>
          <w:szCs w:val="24"/>
        </w:rPr>
      </w:pPr>
    </w:p>
    <w:p w:rsidR="00EA2B74" w:rsidRPr="007505FF" w:rsidRDefault="00EA2B74" w:rsidP="00DA7C66">
      <w:pPr>
        <w:spacing w:line="360" w:lineRule="auto"/>
        <w:jc w:val="both"/>
        <w:rPr>
          <w:rFonts w:ascii="Times New Roman" w:hAnsi="Times New Roman" w:cs="Times New Roman"/>
          <w:sz w:val="24"/>
          <w:szCs w:val="24"/>
        </w:rPr>
      </w:pPr>
    </w:p>
    <w:p w:rsidR="00DA7C66" w:rsidRPr="007505FF" w:rsidRDefault="00DA7C66" w:rsidP="00DA7C66">
      <w:pPr>
        <w:spacing w:line="360" w:lineRule="auto"/>
        <w:jc w:val="both"/>
      </w:pPr>
    </w:p>
    <w:p w:rsidR="00DA7C66" w:rsidRPr="007505FF" w:rsidRDefault="00DA7C66" w:rsidP="00DA7C66">
      <w:pPr>
        <w:pStyle w:val="Title"/>
        <w:spacing w:after="0" w:line="276" w:lineRule="auto"/>
        <w:jc w:val="center"/>
        <w:rPr>
          <w:rFonts w:ascii="Kruti Dev 010" w:hAnsi="Kruti Dev 010"/>
          <w:b/>
          <w:sz w:val="36"/>
          <w:szCs w:val="36"/>
        </w:rPr>
      </w:pPr>
      <w:r w:rsidRPr="007505FF">
        <w:rPr>
          <w:rFonts w:ascii="Kruti Dev 010" w:hAnsi="Kruti Dev 010"/>
          <w:b/>
          <w:sz w:val="36"/>
          <w:szCs w:val="36"/>
        </w:rPr>
        <w:t>Ikh&amp;,p-Mh- dkslZ odZ</w:t>
      </w:r>
    </w:p>
    <w:p w:rsidR="00DA7C66" w:rsidRPr="007505FF" w:rsidRDefault="00DA7C66" w:rsidP="00DA7C66">
      <w:pPr>
        <w:pStyle w:val="Title"/>
        <w:spacing w:after="0" w:line="276" w:lineRule="auto"/>
        <w:ind w:firstLine="720"/>
        <w:rPr>
          <w:rFonts w:ascii="Kruti Dev 010" w:hAnsi="Kruti Dev 010"/>
          <w:b/>
          <w:sz w:val="36"/>
          <w:szCs w:val="36"/>
        </w:rPr>
      </w:pPr>
      <w:r w:rsidRPr="007505FF">
        <w:rPr>
          <w:rFonts w:ascii="Kruti Dev 010" w:hAnsi="Kruti Dev 010"/>
          <w:b/>
          <w:sz w:val="24"/>
          <w:szCs w:val="24"/>
        </w:rPr>
        <w:t xml:space="preserve">                                         </w:t>
      </w:r>
      <w:r w:rsidRPr="007505FF">
        <w:rPr>
          <w:rFonts w:ascii="Kruti Dev 010" w:hAnsi="Kruti Dev 010"/>
          <w:b/>
          <w:sz w:val="36"/>
          <w:szCs w:val="36"/>
        </w:rPr>
        <w:t>;ksx</w:t>
      </w:r>
    </w:p>
    <w:p w:rsidR="00DA7C66" w:rsidRPr="007505FF" w:rsidRDefault="00DA7C66" w:rsidP="00DA7C66">
      <w:pPr>
        <w:pStyle w:val="Title"/>
        <w:spacing w:after="0" w:line="276" w:lineRule="auto"/>
        <w:ind w:firstLine="720"/>
        <w:rPr>
          <w:rFonts w:ascii="Kruti Dev 010" w:hAnsi="Kruti Dev 010"/>
          <w:b/>
          <w:sz w:val="24"/>
          <w:szCs w:val="24"/>
        </w:rPr>
      </w:pPr>
      <w:r w:rsidRPr="007505FF">
        <w:rPr>
          <w:rFonts w:ascii="Kruti Dev 010" w:hAnsi="Kruti Dev 010"/>
          <w:b/>
          <w:sz w:val="36"/>
          <w:szCs w:val="36"/>
        </w:rPr>
        <w:t xml:space="preserve">           </w:t>
      </w:r>
    </w:p>
    <w:p w:rsidR="00DA7C66" w:rsidRPr="007505FF" w:rsidRDefault="00DA7C66" w:rsidP="00DA7C66">
      <w:pPr>
        <w:pStyle w:val="Title"/>
        <w:spacing w:after="0"/>
        <w:jc w:val="right"/>
        <w:rPr>
          <w:rFonts w:ascii="Kruti Dev 010" w:hAnsi="Kruti Dev 010"/>
          <w:b/>
          <w:sz w:val="20"/>
          <w:szCs w:val="24"/>
        </w:rPr>
      </w:pPr>
      <w:r w:rsidRPr="007505FF">
        <w:rPr>
          <w:rFonts w:ascii="Kruti Dev 010" w:hAnsi="Kruti Dev 010"/>
          <w:b/>
          <w:sz w:val="24"/>
          <w:szCs w:val="24"/>
        </w:rPr>
        <w:tab/>
      </w:r>
    </w:p>
    <w:p w:rsidR="00DA7C66" w:rsidRPr="007505FF" w:rsidRDefault="00DA7C66" w:rsidP="00DA7C66">
      <w:pPr>
        <w:rPr>
          <w:rFonts w:ascii="Kruti Dev 010" w:hAnsi="Kruti Dev 010"/>
          <w:b/>
          <w:sz w:val="10"/>
        </w:rPr>
      </w:pP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r w:rsidRPr="007505FF">
        <w:rPr>
          <w:rFonts w:ascii="Kruti Dev 010" w:hAnsi="Kruti Dev 010"/>
          <w:sz w:val="20"/>
        </w:rPr>
        <w:tab/>
      </w:r>
    </w:p>
    <w:p w:rsidR="00DA7C66" w:rsidRPr="007505FF" w:rsidRDefault="00DA7C66" w:rsidP="00EE67C9">
      <w:pPr>
        <w:spacing w:line="360" w:lineRule="auto"/>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rsidR="00DA7C66" w:rsidRPr="007505FF" w:rsidRDefault="00DA7C66" w:rsidP="00EE67C9">
      <w:pPr>
        <w:jc w:val="both"/>
        <w:rPr>
          <w:rFonts w:ascii="Kruti Dev 010" w:hAnsi="Kruti Dev 010"/>
          <w:b/>
          <w:bCs/>
          <w:sz w:val="30"/>
          <w:szCs w:val="30"/>
        </w:rPr>
      </w:pPr>
      <w:r w:rsidRPr="007505FF">
        <w:rPr>
          <w:rFonts w:ascii="Kruti Dev 010" w:hAnsi="Kruti Dev 010"/>
          <w:b/>
          <w:bCs/>
          <w:sz w:val="30"/>
          <w:szCs w:val="30"/>
        </w:rPr>
        <w:t xml:space="preserve"> ekWM~;wy &amp; 1                                                 </w:t>
      </w: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bdkbZ &amp;1</w:t>
      </w:r>
      <w:r w:rsidRPr="007505FF">
        <w:rPr>
          <w:rFonts w:ascii="Kruti Dev 010" w:hAnsi="Kruti Dev 010"/>
          <w:b/>
          <w:bCs/>
          <w:sz w:val="30"/>
          <w:szCs w:val="30"/>
        </w:rPr>
        <w:t xml:space="preserve"> nk'kZfud {ks=</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osn] mifu"kn~] Hkkjrh; n'kZu] iqjk.k] Le`fr;ka] xhrk] egkHkkjr] jkek;.k] vk;qosZn dk laf{kIr ifjp; rFkk muesa  lfgr lEHkkfor vuqla/kku {ks=A</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r w:rsidRPr="007505FF">
        <w:rPr>
          <w:rFonts w:ascii="Kruti Dev 010" w:hAnsi="Kruti Dev 010"/>
          <w:sz w:val="30"/>
          <w:szCs w:val="30"/>
        </w:rPr>
        <w:tab/>
      </w: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 xml:space="preserve">bdkbZ &amp;2 </w:t>
      </w:r>
      <w:r w:rsidRPr="007505FF">
        <w:rPr>
          <w:rFonts w:ascii="Kruti Dev 010" w:hAnsi="Kruti Dev 010"/>
          <w:b/>
          <w:bCs/>
          <w:sz w:val="30"/>
          <w:szCs w:val="30"/>
        </w:rPr>
        <w:t>lkfgR;dh; {ks=</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Ikkraty;ksxlw=] gBiznhfidk] ?ksj.M lafgrk] Lokeh pj.knkl d`r HkfDrlkxjkfn ¼v"Vkax;ksx½] f'koLojksn;] of'k"B lafgrk]f”ko lafgrk ,oa xksj{k lafgrk dk laf{kIr ifjp; ,oa buds laHkkfor vuqla/kku {ks=A</w:t>
      </w:r>
    </w:p>
    <w:p w:rsidR="00DA7C66" w:rsidRPr="007505FF" w:rsidRDefault="00DA7C66" w:rsidP="00DA7C66">
      <w:pPr>
        <w:jc w:val="both"/>
        <w:rPr>
          <w:rFonts w:ascii="Kruti Dev 010" w:hAnsi="Kruti Dev 010"/>
          <w:sz w:val="30"/>
          <w:szCs w:val="30"/>
          <w:u w:val="single"/>
        </w:rPr>
      </w:pP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bdkbZ &amp;3</w:t>
      </w:r>
      <w:r w:rsidRPr="007505FF">
        <w:rPr>
          <w:rFonts w:ascii="Kruti Dev 010" w:hAnsi="Kruti Dev 010"/>
          <w:b/>
          <w:bCs/>
          <w:sz w:val="30"/>
          <w:szCs w:val="30"/>
        </w:rPr>
        <w:t xml:space="preserve"> larks ,oa ;ksxhtuksa dk ifjp; o ;ksx ds {ks= esa ;ksxnku</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lar dchj] rqylhnkl] Lokeh pj.knkl] Lokeh n;kuUn ljLorh] Jh vjfoUn] Lokeh foosdkUkUn]egf’kZ je.k]”;kekpj.k ykfgMh]uhc djksyh ckck] f”kjMh ds lkbZ ckck ]Lokeh f'kokUkUn ljLorh] Lokeh lR;kUkUn ljLorh] Lokeh dqoY;kuan] Jhjke “kekZ vkpk;Z dk laf{kIr ifjp; rFkk ;ksx ds {ks= esa muds ;ksxnku lEcfU/kr lEHkkfor vuqla/kkuh; {ks=A</w:t>
      </w:r>
    </w:p>
    <w:p w:rsidR="00EE67C9" w:rsidRPr="007505FF" w:rsidRDefault="00EE67C9" w:rsidP="00EA2B74">
      <w:pPr>
        <w:tabs>
          <w:tab w:val="left" w:pos="1134"/>
        </w:tabs>
        <w:spacing w:line="360" w:lineRule="auto"/>
        <w:jc w:val="both"/>
        <w:rPr>
          <w:b/>
          <w:bCs/>
          <w:sz w:val="28"/>
        </w:rPr>
      </w:pPr>
    </w:p>
    <w:p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V: Emerging Trends and MajorThrust areas in Discipline Specific Research Approaches</w:t>
      </w: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rPr>
        <w:lastRenderedPageBreak/>
        <w:t xml:space="preserve">ekWM~;wy &amp; 2                                                 </w:t>
      </w: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bdkbZ &amp;1</w:t>
      </w:r>
      <w:r w:rsidRPr="007505FF">
        <w:rPr>
          <w:rFonts w:ascii="Kruti Dev 010" w:hAnsi="Kruti Dev 010"/>
          <w:b/>
          <w:bCs/>
          <w:sz w:val="30"/>
          <w:szCs w:val="30"/>
        </w:rPr>
        <w:t xml:space="preserve"> LokLF; ,oa fpfdLdh; {ks=</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 xml:space="preserve">vkgkj ,oa LokLF; dh ewyHkwr tkudkjh] fu;ekoyh] fpfdRlh; mi;ksfxrk] Loj vk/kkfjr LoLFko`Rr fu;ekoyh ,oa lEHkkfor vuqla/kku {ks=A LokLF; ,oa O;kf/k dh vo/kkj.kk] ;kSfxd fpfdRlk dh vo/kkj.kk] {ks=] fl)kUr ,oa lhek;sa dkf;d] euksdkf;d ,oa euksjksxksa lEcU/kh vuqla/kku ds mnkgj.k lfgr lEHkkfor vuqla/kkuh; {ks=A ;kSfxd fpfdRlk ,oa oSdfYid fpfdRlkvksa dk lEcU/k o mnkgj.k lfgr lEHkkfor vuqla/kku {ks= A </w:t>
      </w:r>
    </w:p>
    <w:p w:rsidR="00DA7C66" w:rsidRPr="007505FF" w:rsidRDefault="00DA7C66" w:rsidP="00DA7C66">
      <w:pPr>
        <w:jc w:val="both"/>
        <w:rPr>
          <w:rFonts w:ascii="Kruti Dev 010" w:hAnsi="Kruti Dev 010"/>
          <w:sz w:val="30"/>
          <w:szCs w:val="30"/>
        </w:rPr>
      </w:pPr>
    </w:p>
    <w:p w:rsidR="00DA7C66" w:rsidRPr="007505FF" w:rsidRDefault="00DA7C66" w:rsidP="00DA7C66">
      <w:pPr>
        <w:jc w:val="both"/>
        <w:rPr>
          <w:rFonts w:ascii="Kruti Dev 010" w:hAnsi="Kruti Dev 010"/>
          <w:b/>
          <w:bCs/>
          <w:sz w:val="30"/>
          <w:szCs w:val="30"/>
        </w:rPr>
      </w:pPr>
      <w:r w:rsidRPr="007505FF">
        <w:rPr>
          <w:rFonts w:ascii="Kruti Dev 010" w:hAnsi="Kruti Dev 010"/>
          <w:b/>
          <w:bCs/>
          <w:sz w:val="30"/>
          <w:szCs w:val="30"/>
          <w:u w:val="single"/>
        </w:rPr>
        <w:t>bdkbZ&amp;2</w:t>
      </w:r>
      <w:r w:rsidRPr="007505FF">
        <w:rPr>
          <w:rFonts w:ascii="Kruti Dev 010" w:hAnsi="Kruti Dev 010"/>
          <w:b/>
          <w:bCs/>
          <w:sz w:val="30"/>
          <w:szCs w:val="30"/>
        </w:rPr>
        <w:t xml:space="preserve">  f'k{k.k {ks=</w:t>
      </w:r>
    </w:p>
    <w:p w:rsidR="00DA7C66" w:rsidRPr="007505FF" w:rsidRDefault="00DA7C66" w:rsidP="00DA7C66">
      <w:pPr>
        <w:jc w:val="both"/>
        <w:rPr>
          <w:rFonts w:ascii="Kruti Dev 010" w:hAnsi="Kruti Dev 010"/>
          <w:sz w:val="30"/>
          <w:szCs w:val="30"/>
        </w:rPr>
      </w:pPr>
      <w:r w:rsidRPr="007505FF">
        <w:rPr>
          <w:rFonts w:ascii="Kruti Dev 010" w:hAnsi="Kruti Dev 010"/>
          <w:sz w:val="30"/>
          <w:szCs w:val="30"/>
        </w:rPr>
        <w:tab/>
        <w:t>IkzkFkfed] ekè;fed] mPPk o mPPkrj fo|ky;hu f'k{kk esa ;ksx f'k{kk dk Lo:i] fl)kUr o fof/k;ka rFkk mnkgj.k lfgr muds vuqla/kku {ks=] fo|ky;hu f'k{kk esa ;ksx f'k{kk ykxw djus ds vko';d Ikgyw rFkk :dkoVsa o LkEHkkfor vuqla/kkuh; {ks=A lkekftd] vkS|kSfxd] Ikz'kklfud] 'kkjhfjd f'k{kk o [ksydwn rFkk uSfrd f'k{kk esa ;ksx dh Hkwfedk o LkEHkkfor vuqla/kkuh; {ks=A</w:t>
      </w:r>
    </w:p>
    <w:p w:rsidR="00DA7C66" w:rsidRPr="007505FF" w:rsidRDefault="00DA7C66" w:rsidP="00DA7C66">
      <w:pPr>
        <w:jc w:val="both"/>
        <w:rPr>
          <w:rFonts w:ascii="Kruti Dev 010" w:hAnsi="Kruti Dev 010"/>
          <w:b/>
          <w:bCs/>
          <w:sz w:val="30"/>
          <w:szCs w:val="30"/>
          <w:u w:val="single"/>
        </w:rPr>
      </w:pPr>
      <w:r w:rsidRPr="007505FF">
        <w:rPr>
          <w:rFonts w:ascii="Kruti Dev 010" w:hAnsi="Kruti Dev 010"/>
          <w:b/>
          <w:bCs/>
          <w:sz w:val="30"/>
          <w:szCs w:val="30"/>
          <w:u w:val="single"/>
        </w:rPr>
        <w:t>bdkbZ&amp;3</w:t>
      </w:r>
    </w:p>
    <w:p w:rsidR="00DA7C66" w:rsidRPr="007505FF" w:rsidRDefault="00DA7C66" w:rsidP="00DA7C66">
      <w:pPr>
        <w:jc w:val="both"/>
        <w:rPr>
          <w:rFonts w:ascii="Kruti Dev 010" w:hAnsi="Kruti Dev 010"/>
          <w:b/>
          <w:sz w:val="30"/>
          <w:szCs w:val="30"/>
        </w:rPr>
      </w:pPr>
      <w:r w:rsidRPr="007505FF">
        <w:rPr>
          <w:rFonts w:ascii="Kruti Dev 010" w:hAnsi="Kruti Dev 010"/>
          <w:sz w:val="30"/>
          <w:szCs w:val="30"/>
        </w:rPr>
        <w:t>orZeku esa ifjpfyr ;ksx ds fofHkUu izk:Ik ,oa v/kqukru izo`fRr;kWA</w:t>
      </w:r>
    </w:p>
    <w:p w:rsidR="00DA7C66" w:rsidRPr="007505FF" w:rsidRDefault="00DA7C66" w:rsidP="00DA7C66">
      <w:pPr>
        <w:spacing w:line="360" w:lineRule="auto"/>
        <w:jc w:val="both"/>
      </w:pPr>
    </w:p>
    <w:p w:rsidR="00DA7C66" w:rsidRPr="007505FF" w:rsidRDefault="00DA7C66" w:rsidP="00DA7C66">
      <w:pPr>
        <w:spacing w:line="360" w:lineRule="auto"/>
        <w:jc w:val="both"/>
      </w:pPr>
    </w:p>
    <w:p w:rsidR="00DA7C66" w:rsidRPr="007505FF" w:rsidRDefault="00DA7C66" w:rsidP="00DA7C66">
      <w:pPr>
        <w:spacing w:line="360" w:lineRule="auto"/>
        <w:jc w:val="both"/>
      </w:pPr>
    </w:p>
    <w:p w:rsidR="00DA7C66" w:rsidRPr="007505FF" w:rsidRDefault="00DA7C66" w:rsidP="00DA7C66">
      <w:pPr>
        <w:spacing w:line="360" w:lineRule="auto"/>
        <w:jc w:val="both"/>
      </w:pPr>
    </w:p>
    <w:p w:rsidR="00EA2B74" w:rsidRPr="007505FF" w:rsidRDefault="00EA2B74" w:rsidP="00DA7C66">
      <w:pPr>
        <w:spacing w:line="360" w:lineRule="auto"/>
        <w:jc w:val="both"/>
      </w:pPr>
    </w:p>
    <w:p w:rsidR="00EA2B74" w:rsidRPr="007505FF" w:rsidRDefault="00EA2B74" w:rsidP="00DA7C66">
      <w:pPr>
        <w:spacing w:line="360" w:lineRule="auto"/>
        <w:jc w:val="both"/>
      </w:pPr>
    </w:p>
    <w:p w:rsidR="00EA2B74" w:rsidRPr="007505FF" w:rsidRDefault="00EA2B74" w:rsidP="00DA7C66">
      <w:pPr>
        <w:spacing w:line="360" w:lineRule="auto"/>
        <w:jc w:val="both"/>
      </w:pPr>
    </w:p>
    <w:p w:rsidR="00EA2B74" w:rsidRPr="007505FF" w:rsidRDefault="00EA2B74" w:rsidP="00DA7C66">
      <w:pPr>
        <w:spacing w:line="360" w:lineRule="auto"/>
        <w:jc w:val="both"/>
      </w:pPr>
    </w:p>
    <w:p w:rsidR="00EA2B74" w:rsidRPr="007505FF" w:rsidRDefault="00EA2B74" w:rsidP="00DA7C66">
      <w:pPr>
        <w:spacing w:line="360" w:lineRule="auto"/>
        <w:jc w:val="both"/>
      </w:pPr>
    </w:p>
    <w:p w:rsidR="00EE67C9" w:rsidRPr="007505FF" w:rsidRDefault="00EE67C9" w:rsidP="00DA7C66">
      <w:pPr>
        <w:spacing w:line="360" w:lineRule="auto"/>
        <w:jc w:val="both"/>
      </w:pPr>
    </w:p>
    <w:p w:rsidR="00DA7C66" w:rsidRDefault="00DA7C66" w:rsidP="00DA7C66">
      <w:pPr>
        <w:spacing w:line="360" w:lineRule="auto"/>
        <w:jc w:val="both"/>
      </w:pPr>
    </w:p>
    <w:p w:rsidR="00480E5C" w:rsidRPr="007505FF" w:rsidRDefault="00480E5C" w:rsidP="00DA7C66">
      <w:pPr>
        <w:spacing w:line="360" w:lineRule="auto"/>
        <w:jc w:val="both"/>
      </w:pPr>
    </w:p>
    <w:p w:rsidR="00DA7C66" w:rsidRPr="007505FF" w:rsidRDefault="00DA7C66" w:rsidP="0038035F">
      <w:pPr>
        <w:spacing w:line="360" w:lineRule="auto"/>
        <w:jc w:val="center"/>
        <w:rPr>
          <w:rFonts w:ascii="Times New Roman" w:hAnsi="Times New Roman" w:cs="Times New Roman"/>
          <w:b/>
          <w:bCs/>
          <w:sz w:val="28"/>
          <w:u w:val="single"/>
        </w:rPr>
      </w:pPr>
      <w:r w:rsidRPr="007505FF">
        <w:rPr>
          <w:rFonts w:ascii="Times New Roman" w:hAnsi="Times New Roman" w:cs="Times New Roman"/>
          <w:b/>
          <w:bCs/>
          <w:sz w:val="28"/>
          <w:u w:val="single"/>
        </w:rPr>
        <w:t>Jyotish</w:t>
      </w:r>
    </w:p>
    <w:p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1- </w:t>
      </w:r>
      <w:r w:rsidRPr="004154A7">
        <w:rPr>
          <w:rFonts w:ascii="Kokila" w:hAnsi="Kokila" w:cs="Kokila"/>
          <w:sz w:val="32"/>
          <w:szCs w:val="32"/>
          <w:cs/>
        </w:rPr>
        <w:t>ज्‍योतिषशास्‍त्र :  अर्थ</w:t>
      </w:r>
      <w:r w:rsidRPr="004154A7">
        <w:rPr>
          <w:rFonts w:ascii="Kokila" w:hAnsi="Kokila" w:cs="Kokila"/>
          <w:sz w:val="32"/>
          <w:szCs w:val="32"/>
        </w:rPr>
        <w:t>,</w:t>
      </w:r>
      <w:r w:rsidRPr="004154A7">
        <w:rPr>
          <w:rFonts w:ascii="Kokila" w:hAnsi="Kokila" w:cs="Kokila"/>
          <w:sz w:val="32"/>
          <w:szCs w:val="32"/>
          <w:cs/>
        </w:rPr>
        <w:t xml:space="preserve"> उत्‍पत्ति</w:t>
      </w:r>
      <w:r w:rsidRPr="004154A7">
        <w:rPr>
          <w:rFonts w:ascii="Kokila" w:hAnsi="Kokila" w:cs="Kokila"/>
          <w:sz w:val="32"/>
          <w:szCs w:val="32"/>
        </w:rPr>
        <w:t>,</w:t>
      </w:r>
      <w:r w:rsidRPr="004154A7">
        <w:rPr>
          <w:rFonts w:ascii="Kokila" w:hAnsi="Kokila" w:cs="Kokila"/>
          <w:sz w:val="32"/>
          <w:szCs w:val="32"/>
          <w:cs/>
        </w:rPr>
        <w:t xml:space="preserve"> उपयोगिता</w:t>
      </w:r>
      <w:r w:rsidRPr="004154A7">
        <w:rPr>
          <w:rFonts w:ascii="Kokila" w:hAnsi="Kokila" w:cs="Kokila"/>
          <w:sz w:val="32"/>
          <w:szCs w:val="32"/>
        </w:rPr>
        <w:t>,</w:t>
      </w:r>
      <w:r w:rsidRPr="004154A7">
        <w:rPr>
          <w:rFonts w:ascii="Kokila" w:hAnsi="Kokila" w:cs="Kokila"/>
          <w:sz w:val="32"/>
          <w:szCs w:val="32"/>
          <w:cs/>
        </w:rPr>
        <w:t xml:space="preserve"> अवधारणा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2- </w:t>
      </w:r>
      <w:r w:rsidRPr="004154A7">
        <w:rPr>
          <w:rFonts w:ascii="Kokila" w:hAnsi="Kokila" w:cs="Kokila"/>
          <w:sz w:val="32"/>
          <w:szCs w:val="32"/>
          <w:cs/>
        </w:rPr>
        <w:t>प्रमुख त्रिस्‍कन्‍ध (गणित</w:t>
      </w:r>
      <w:r w:rsidRPr="004154A7">
        <w:rPr>
          <w:rFonts w:ascii="Kokila" w:hAnsi="Kokila" w:cs="Kokila"/>
          <w:sz w:val="32"/>
          <w:szCs w:val="32"/>
        </w:rPr>
        <w:t>,</w:t>
      </w:r>
      <w:r w:rsidRPr="004154A7">
        <w:rPr>
          <w:rFonts w:ascii="Kokila" w:hAnsi="Kokila" w:cs="Kokila"/>
          <w:sz w:val="32"/>
          <w:szCs w:val="32"/>
          <w:cs/>
        </w:rPr>
        <w:t xml:space="preserve"> फलित एवं संहिता) ज्‍योतिष के विविध पक्ष एवं बहुस्‍कन्‍धात्‍मक ज्‍योतिष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3- </w:t>
      </w:r>
      <w:r w:rsidRPr="004154A7">
        <w:rPr>
          <w:rFonts w:ascii="Kokila" w:hAnsi="Kokila" w:cs="Kokila"/>
          <w:sz w:val="32"/>
          <w:szCs w:val="32"/>
          <w:cs/>
        </w:rPr>
        <w:t xml:space="preserve"> ज्‍योतिष शास्‍त्र के प्रवर्त्तक एवं आचार्य तथा उनका प्रमुख सिद्धान्‍त   </w:t>
      </w:r>
      <w:r w:rsidRPr="004154A7">
        <w:rPr>
          <w:rFonts w:ascii="Kokila" w:hAnsi="Kokila" w:cs="Kokila"/>
          <w:sz w:val="32"/>
          <w:szCs w:val="32"/>
        </w:rPr>
        <w:t xml:space="preserve">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4-</w:t>
      </w:r>
      <w:r w:rsidRPr="004154A7">
        <w:rPr>
          <w:rFonts w:ascii="Kokila" w:hAnsi="Kokila" w:cs="Kokila"/>
          <w:sz w:val="32"/>
          <w:szCs w:val="32"/>
          <w:cs/>
        </w:rPr>
        <w:t xml:space="preserve">  ज्‍योतिष शास्‍त्र का इतिहास : काल विभाजन के आधार पर</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5- </w:t>
      </w:r>
      <w:r w:rsidRPr="004154A7">
        <w:rPr>
          <w:rFonts w:ascii="Kokila" w:hAnsi="Kokila" w:cs="Kokila"/>
          <w:sz w:val="32"/>
          <w:szCs w:val="32"/>
          <w:cs/>
        </w:rPr>
        <w:t xml:space="preserve"> ब्रह्माण्‍ड एवं काल</w:t>
      </w:r>
      <w:r w:rsidRPr="004154A7">
        <w:rPr>
          <w:rFonts w:ascii="Kokila" w:hAnsi="Kokila" w:cs="Kokila"/>
          <w:sz w:val="32"/>
          <w:szCs w:val="32"/>
        </w:rPr>
        <w:t>,</w:t>
      </w:r>
      <w:r w:rsidRPr="004154A7">
        <w:rPr>
          <w:rFonts w:ascii="Kokila" w:hAnsi="Kokila" w:cs="Kokila"/>
          <w:sz w:val="32"/>
          <w:szCs w:val="32"/>
          <w:cs/>
        </w:rPr>
        <w:t xml:space="preserve"> सृष्टि एवं प्रलय सिद्धान्‍त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6- </w:t>
      </w:r>
      <w:r w:rsidRPr="004154A7">
        <w:rPr>
          <w:rFonts w:ascii="Kokila" w:hAnsi="Kokila" w:cs="Kokila"/>
          <w:sz w:val="32"/>
          <w:szCs w:val="32"/>
          <w:cs/>
        </w:rPr>
        <w:t>पंचांग समीक्षा एवं मुहूर्त्त</w:t>
      </w:r>
    </w:p>
    <w:p w:rsidR="00DA7C66" w:rsidRPr="004154A7" w:rsidRDefault="00DA7C66" w:rsidP="00DA7C66">
      <w:pPr>
        <w:spacing w:line="360" w:lineRule="auto"/>
        <w:jc w:val="both"/>
        <w:rPr>
          <w:rFonts w:ascii="Kokila" w:hAnsi="Kokila" w:cs="Kokila"/>
          <w:sz w:val="32"/>
          <w:szCs w:val="32"/>
          <w:cs/>
        </w:rPr>
      </w:pPr>
      <w:r w:rsidRPr="004154A7">
        <w:rPr>
          <w:rFonts w:ascii="Kokila" w:hAnsi="Kokila" w:cs="Kokila"/>
          <w:sz w:val="32"/>
          <w:szCs w:val="32"/>
        </w:rPr>
        <w:t xml:space="preserve">7- </w:t>
      </w:r>
      <w:r w:rsidRPr="004154A7">
        <w:rPr>
          <w:rFonts w:ascii="Kokila" w:hAnsi="Kokila" w:cs="Kokila"/>
          <w:sz w:val="32"/>
          <w:szCs w:val="32"/>
          <w:cs/>
        </w:rPr>
        <w:t xml:space="preserve">प्राच्‍य – पाश्‍चात्‍य ज्‍योतिष का तुलनात्‍मक अध्‍ययन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8- </w:t>
      </w:r>
      <w:r w:rsidRPr="004154A7">
        <w:rPr>
          <w:rFonts w:ascii="Kokila" w:hAnsi="Kokila" w:cs="Kokila"/>
          <w:sz w:val="32"/>
          <w:szCs w:val="32"/>
          <w:cs/>
        </w:rPr>
        <w:t xml:space="preserve">वेदांग ज्‍योतिष </w:t>
      </w:r>
      <w:r w:rsidRPr="004154A7">
        <w:rPr>
          <w:rFonts w:ascii="Kokila" w:hAnsi="Kokila" w:cs="Kokila"/>
          <w:sz w:val="32"/>
          <w:szCs w:val="32"/>
        </w:rPr>
        <w:t xml:space="preserve"> </w:t>
      </w:r>
    </w:p>
    <w:p w:rsidR="00DA7C66" w:rsidRPr="004154A7" w:rsidRDefault="00DA7C66" w:rsidP="00DA7C66">
      <w:pPr>
        <w:spacing w:line="360" w:lineRule="auto"/>
        <w:jc w:val="both"/>
        <w:rPr>
          <w:rFonts w:ascii="Kokila" w:hAnsi="Kokila" w:cs="Kokila"/>
          <w:sz w:val="32"/>
          <w:szCs w:val="32"/>
        </w:rPr>
      </w:pPr>
      <w:r w:rsidRPr="004154A7">
        <w:rPr>
          <w:rFonts w:ascii="Kokila" w:hAnsi="Kokila" w:cs="Kokila"/>
          <w:sz w:val="32"/>
          <w:szCs w:val="32"/>
        </w:rPr>
        <w:t xml:space="preserve">9- </w:t>
      </w:r>
      <w:r w:rsidRPr="004154A7">
        <w:rPr>
          <w:rFonts w:ascii="Kokila" w:hAnsi="Kokila" w:cs="Kokila"/>
          <w:sz w:val="32"/>
          <w:szCs w:val="32"/>
          <w:cs/>
        </w:rPr>
        <w:t xml:space="preserve"> ज्‍योतिष शास्‍त्र की प्रासांगिकता </w:t>
      </w:r>
      <w:r w:rsidRPr="004154A7">
        <w:rPr>
          <w:rFonts w:ascii="Kokila" w:hAnsi="Kokila" w:cs="Kokila"/>
          <w:sz w:val="32"/>
          <w:szCs w:val="32"/>
        </w:rPr>
        <w:t xml:space="preserve"> </w:t>
      </w:r>
    </w:p>
    <w:p w:rsidR="00DA7C66" w:rsidRDefault="00DA7C66" w:rsidP="00DA7C66">
      <w:pPr>
        <w:spacing w:line="360" w:lineRule="auto"/>
        <w:jc w:val="both"/>
        <w:rPr>
          <w:rFonts w:ascii="Kokila" w:hAnsi="Kokila" w:cs="Kokila"/>
          <w:sz w:val="32"/>
          <w:szCs w:val="32"/>
          <w:lang w:val="en-IN"/>
        </w:rPr>
      </w:pPr>
      <w:r w:rsidRPr="004154A7">
        <w:rPr>
          <w:rFonts w:ascii="Kokila" w:hAnsi="Kokila" w:cs="Kokila"/>
          <w:sz w:val="32"/>
          <w:szCs w:val="32"/>
        </w:rPr>
        <w:t xml:space="preserve">10- </w:t>
      </w:r>
      <w:r w:rsidRPr="004154A7">
        <w:rPr>
          <w:rFonts w:ascii="Kokila" w:hAnsi="Kokila" w:cs="Kokila"/>
          <w:sz w:val="32"/>
          <w:szCs w:val="32"/>
          <w:cs/>
        </w:rPr>
        <w:t xml:space="preserve">करण एवं सिद्धान्‍त ग्रन्‍थों का तुलनात्‍मक अध्‍ययन </w:t>
      </w:r>
    </w:p>
    <w:p w:rsidR="00480E5C" w:rsidRPr="00480E5C" w:rsidRDefault="00480E5C" w:rsidP="00DA7C66">
      <w:pPr>
        <w:spacing w:line="360" w:lineRule="auto"/>
        <w:jc w:val="both"/>
        <w:rPr>
          <w:rFonts w:ascii="Kokila" w:hAnsi="Kokila" w:cs="Kokila"/>
          <w:sz w:val="32"/>
          <w:szCs w:val="32"/>
          <w:lang w:val="en-IN"/>
        </w:rPr>
      </w:pPr>
    </w:p>
    <w:p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V: Emerging Trends and Major Thrust areas in Discipline Specific Research Approaches</w:t>
      </w:r>
    </w:p>
    <w:p w:rsidR="00DA7C66" w:rsidRPr="004154A7" w:rsidRDefault="00DA7C66" w:rsidP="00DA7C66">
      <w:pPr>
        <w:pStyle w:val="ListParagraph"/>
        <w:numPr>
          <w:ilvl w:val="0"/>
          <w:numId w:val="13"/>
        </w:numPr>
        <w:spacing w:after="0" w:line="360" w:lineRule="auto"/>
        <w:jc w:val="both"/>
        <w:rPr>
          <w:rFonts w:ascii="Kokila" w:hAnsi="Kokila" w:cs="Kokila"/>
          <w:sz w:val="32"/>
          <w:szCs w:val="32"/>
        </w:rPr>
      </w:pPr>
      <w:r w:rsidRPr="004154A7">
        <w:rPr>
          <w:rFonts w:ascii="Kokila" w:hAnsi="Kokila" w:cs="Kokila"/>
          <w:sz w:val="32"/>
          <w:szCs w:val="32"/>
          <w:cs/>
        </w:rPr>
        <w:t>सिद्धान्‍त एवं फलित ज्‍योतिष में उभरती प्रवृत्तियाँ</w:t>
      </w:r>
    </w:p>
    <w:p w:rsidR="00DA7C66" w:rsidRPr="004154A7" w:rsidRDefault="00DA7C66" w:rsidP="00DA7C66">
      <w:pPr>
        <w:pStyle w:val="ListParagraph"/>
        <w:numPr>
          <w:ilvl w:val="0"/>
          <w:numId w:val="13"/>
        </w:numPr>
        <w:spacing w:after="0" w:line="360" w:lineRule="auto"/>
        <w:jc w:val="both"/>
        <w:rPr>
          <w:rFonts w:ascii="Kokila" w:hAnsi="Kokila" w:cs="Kokila"/>
          <w:sz w:val="32"/>
          <w:szCs w:val="32"/>
        </w:rPr>
      </w:pPr>
      <w:r w:rsidRPr="004154A7">
        <w:rPr>
          <w:rFonts w:ascii="Kokila" w:hAnsi="Kokila" w:cs="Kokila"/>
          <w:sz w:val="32"/>
          <w:szCs w:val="32"/>
          <w:cs/>
        </w:rPr>
        <w:lastRenderedPageBreak/>
        <w:t xml:space="preserve">सिद्धान्‍त एवं फलित ज्‍योतिष में शोध के प्रमुख विविध क्षेत्र </w:t>
      </w:r>
    </w:p>
    <w:p w:rsidR="00DA7C66" w:rsidRPr="007505FF" w:rsidRDefault="00DA7C66" w:rsidP="00DA7C66">
      <w:pPr>
        <w:pStyle w:val="ListParagraph"/>
        <w:spacing w:after="0" w:line="360" w:lineRule="auto"/>
        <w:jc w:val="both"/>
        <w:rPr>
          <w:rFonts w:ascii="Times New Roman" w:hAnsi="Times New Roman"/>
          <w:sz w:val="24"/>
          <w:szCs w:val="24"/>
        </w:rPr>
      </w:pPr>
    </w:p>
    <w:p w:rsidR="00DA7C66" w:rsidRPr="007505FF" w:rsidRDefault="00DA7C66" w:rsidP="00DA7C66">
      <w:pPr>
        <w:spacing w:line="360" w:lineRule="auto"/>
        <w:jc w:val="both"/>
        <w:rPr>
          <w:rFonts w:ascii="Times New Roman" w:hAnsi="Times New Roman" w:cs="Times New Roman"/>
        </w:rPr>
      </w:pPr>
      <w:r w:rsidRPr="007505FF">
        <w:rPr>
          <w:rFonts w:ascii="Times New Roman" w:hAnsi="Times New Roman" w:cs="Times New Roman"/>
          <w:b/>
          <w:bCs/>
        </w:rPr>
        <w:t>Note:</w:t>
      </w:r>
      <w:r w:rsidRPr="007505FF">
        <w:rPr>
          <w:rFonts w:ascii="Times New Roman" w:hAnsi="Times New Roman" w:cs="Times New Roman"/>
        </w:rPr>
        <w:t xml:space="preserve"> The nature of this paper is dynamic, hence the paper has not fixed syllabus. It will be decided by the school for every batch. </w:t>
      </w:r>
    </w:p>
    <w:p w:rsidR="00DA7C66" w:rsidRDefault="00DA7C66"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Pr="007505FF" w:rsidRDefault="00480E5C"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8"/>
          <w:szCs w:val="24"/>
        </w:rPr>
      </w:pPr>
    </w:p>
    <w:p w:rsidR="00DA7C66" w:rsidRPr="007505FF" w:rsidRDefault="00DA7C66" w:rsidP="00EE67C9">
      <w:pPr>
        <w:spacing w:line="360" w:lineRule="auto"/>
        <w:jc w:val="center"/>
        <w:rPr>
          <w:rFonts w:ascii="Times New Roman" w:hAnsi="Times New Roman" w:cs="Times New Roman"/>
          <w:b/>
          <w:bCs/>
          <w:sz w:val="28"/>
        </w:rPr>
      </w:pPr>
      <w:r w:rsidRPr="007505FF">
        <w:rPr>
          <w:rFonts w:ascii="Times New Roman" w:hAnsi="Times New Roman" w:cs="Times New Roman"/>
          <w:b/>
          <w:bCs/>
          <w:sz w:val="28"/>
        </w:rPr>
        <w:t>Ph.D. in Education</w:t>
      </w:r>
    </w:p>
    <w:p w:rsidR="00EE67C9" w:rsidRPr="007505FF" w:rsidRDefault="00EE67C9" w:rsidP="00EE67C9">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IV: Discipline Specific Research Methodologies</w:t>
      </w:r>
    </w:p>
    <w:p w:rsidR="00DA7C66" w:rsidRPr="007505FF" w:rsidRDefault="00DA7C66" w:rsidP="00DA7C66">
      <w:pPr>
        <w:spacing w:line="360" w:lineRule="auto"/>
        <w:jc w:val="both"/>
        <w:rPr>
          <w:rFonts w:ascii="Times New Roman" w:hAnsi="Times New Roman" w:cs="Times New Roman"/>
          <w:b/>
          <w:bCs/>
        </w:rPr>
      </w:pPr>
      <w:r w:rsidRPr="007505FF">
        <w:rPr>
          <w:rFonts w:ascii="Times New Roman" w:hAnsi="Times New Roman" w:cs="Times New Roman"/>
          <w:b/>
          <w:bCs/>
          <w:sz w:val="24"/>
        </w:rPr>
        <w:t>Education</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Nature of Education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Scope/concern/priorities of Educational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Types of Study in Educational Research (Qualitative-Descriptive, Historical, Philosophical; Quantitative- Experimental (Experimental Designs, Ways of Controlling Extraneous Variables), Quasi Experimental, Causal Comparative, Co relation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Research Paradigm: Quantitative Research and Qualitative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Methods of the Educational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Philosophical Research, Historical Research, Descriptive Research, Experimental Research, Casual Comparative Research (Ex-post Facto Research), Correlation Research, Correlation Research, and Action Research.</w:t>
      </w:r>
    </w:p>
    <w:p w:rsidR="00DA7C66" w:rsidRPr="007505FF" w:rsidRDefault="00DA7C66" w:rsidP="00DA7C66">
      <w:pPr>
        <w:pStyle w:val="ListParagraph"/>
        <w:numPr>
          <w:ilvl w:val="0"/>
          <w:numId w:val="14"/>
        </w:numPr>
        <w:spacing w:after="0" w:line="360" w:lineRule="auto"/>
        <w:jc w:val="both"/>
        <w:rPr>
          <w:rFonts w:ascii="Times New Roman" w:hAnsi="Times New Roman"/>
          <w:sz w:val="24"/>
          <w:szCs w:val="24"/>
        </w:rPr>
      </w:pPr>
      <w:r w:rsidRPr="007505FF">
        <w:rPr>
          <w:rFonts w:ascii="Times New Roman" w:hAnsi="Times New Roman"/>
          <w:sz w:val="24"/>
          <w:szCs w:val="24"/>
        </w:rPr>
        <w:t>Limitation of Actual Research.</w:t>
      </w:r>
    </w:p>
    <w:p w:rsidR="00DA7C66" w:rsidRPr="007505FF" w:rsidRDefault="00DA7C66" w:rsidP="00DA7C66">
      <w:pPr>
        <w:spacing w:line="360" w:lineRule="auto"/>
        <w:jc w:val="both"/>
        <w:rPr>
          <w:b/>
          <w:bCs/>
        </w:rPr>
      </w:pPr>
    </w:p>
    <w:p w:rsidR="00DA7C66" w:rsidRPr="007505FF" w:rsidRDefault="00DA7C66" w:rsidP="00DA7C66">
      <w:pPr>
        <w:spacing w:line="360" w:lineRule="auto"/>
        <w:jc w:val="both"/>
        <w:rPr>
          <w:rFonts w:ascii="Times New Roman" w:hAnsi="Times New Roman" w:cs="Times New Roman"/>
          <w:b/>
          <w:bCs/>
          <w:sz w:val="28"/>
        </w:rPr>
      </w:pPr>
      <w:r w:rsidRPr="007505FF">
        <w:rPr>
          <w:rFonts w:ascii="Times New Roman" w:hAnsi="Times New Roman" w:cs="Times New Roman"/>
          <w:b/>
          <w:bCs/>
          <w:sz w:val="28"/>
        </w:rPr>
        <w:t>Module V: Emerging Trends and Major Thrust areas in Discipline Specific Research Approaches.</w:t>
      </w:r>
    </w:p>
    <w:p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Emerging Trends in Educational Research.</w:t>
      </w:r>
    </w:p>
    <w:p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 xml:space="preserve">Major Thrust areas in Educational Research. </w:t>
      </w:r>
    </w:p>
    <w:p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Research in Teacher Education in ancient, mediaeval and Modern Time.</w:t>
      </w:r>
    </w:p>
    <w:p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Research of National Education Policy in Modern Times.</w:t>
      </w:r>
    </w:p>
    <w:p w:rsidR="00DA7C66" w:rsidRPr="007505FF" w:rsidRDefault="00DA7C66" w:rsidP="00DA7C66">
      <w:pPr>
        <w:pStyle w:val="ListParagraph"/>
        <w:numPr>
          <w:ilvl w:val="0"/>
          <w:numId w:val="15"/>
        </w:numPr>
        <w:spacing w:after="0" w:line="360" w:lineRule="auto"/>
        <w:jc w:val="both"/>
        <w:rPr>
          <w:rFonts w:ascii="Times New Roman" w:hAnsi="Times New Roman"/>
          <w:sz w:val="24"/>
          <w:szCs w:val="24"/>
        </w:rPr>
      </w:pPr>
      <w:r w:rsidRPr="007505FF">
        <w:rPr>
          <w:rFonts w:ascii="Times New Roman" w:hAnsi="Times New Roman"/>
          <w:sz w:val="24"/>
          <w:szCs w:val="24"/>
        </w:rPr>
        <w:t>Teacher Training System in India (Needs, Laval, Steps and Organizations etc.).</w:t>
      </w:r>
    </w:p>
    <w:p w:rsidR="00DA7C66" w:rsidRPr="007505FF" w:rsidRDefault="00DA7C66" w:rsidP="00DA7C66">
      <w:pPr>
        <w:spacing w:line="360" w:lineRule="auto"/>
        <w:jc w:val="both"/>
        <w:rPr>
          <w:b/>
          <w:bCs/>
        </w:rPr>
      </w:pPr>
    </w:p>
    <w:p w:rsidR="00DA7C66" w:rsidRPr="007505FF" w:rsidRDefault="00DA7C66" w:rsidP="00DA7C66">
      <w:pPr>
        <w:spacing w:line="360" w:lineRule="auto"/>
        <w:jc w:val="both"/>
        <w:rPr>
          <w:rFonts w:ascii="Times New Roman" w:hAnsi="Times New Roman" w:cs="Times New Roman"/>
          <w:b/>
          <w:bCs/>
          <w:sz w:val="24"/>
        </w:rPr>
      </w:pPr>
      <w:r w:rsidRPr="007505FF">
        <w:rPr>
          <w:rFonts w:ascii="Times New Roman" w:hAnsi="Times New Roman" w:cs="Times New Roman"/>
          <w:b/>
          <w:bCs/>
          <w:sz w:val="24"/>
        </w:rPr>
        <w:t>Note: The Nature of this paper id dynamic, hence this paper has not fixed syllabus. it will be decide by School for Every Ba</w:t>
      </w:r>
      <w:r w:rsidR="00EE67C9" w:rsidRPr="007505FF">
        <w:rPr>
          <w:rFonts w:ascii="Times New Roman" w:hAnsi="Times New Roman" w:cs="Times New Roman"/>
          <w:b/>
          <w:bCs/>
          <w:sz w:val="24"/>
        </w:rPr>
        <w:t>t</w:t>
      </w:r>
      <w:r w:rsidRPr="007505FF">
        <w:rPr>
          <w:rFonts w:ascii="Times New Roman" w:hAnsi="Times New Roman" w:cs="Times New Roman"/>
          <w:b/>
          <w:bCs/>
          <w:sz w:val="24"/>
        </w:rPr>
        <w:t xml:space="preserve">ch.  </w:t>
      </w:r>
    </w:p>
    <w:p w:rsidR="00DA7C66" w:rsidRPr="007505FF" w:rsidRDefault="00DA7C66" w:rsidP="00DA7C66">
      <w:pPr>
        <w:spacing w:line="360" w:lineRule="auto"/>
        <w:jc w:val="both"/>
        <w:rPr>
          <w:b/>
          <w:bCs/>
        </w:rPr>
      </w:pPr>
    </w:p>
    <w:p w:rsidR="008545F0" w:rsidRPr="007505FF" w:rsidRDefault="008545F0" w:rsidP="008545F0">
      <w:pPr>
        <w:pStyle w:val="FreeForm"/>
        <w:spacing w:line="360" w:lineRule="auto"/>
        <w:ind w:right="334"/>
        <w:jc w:val="both"/>
        <w:rPr>
          <w:rFonts w:ascii="Times New Roman" w:hAnsi="Times New Roman"/>
          <w:sz w:val="28"/>
          <w:szCs w:val="24"/>
        </w:rPr>
      </w:pPr>
    </w:p>
    <w:p w:rsidR="008545F0" w:rsidRPr="007505FF" w:rsidRDefault="008545F0" w:rsidP="008545F0">
      <w:pPr>
        <w:spacing w:line="360" w:lineRule="auto"/>
        <w:jc w:val="center"/>
        <w:rPr>
          <w:rFonts w:ascii="Times New Roman" w:hAnsi="Times New Roman" w:cs="Times New Roman"/>
          <w:b/>
          <w:bCs/>
          <w:sz w:val="28"/>
        </w:rPr>
      </w:pPr>
      <w:r w:rsidRPr="007505FF">
        <w:rPr>
          <w:rFonts w:ascii="Times New Roman" w:hAnsi="Times New Roman" w:cs="Times New Roman"/>
          <w:b/>
          <w:bCs/>
          <w:sz w:val="28"/>
        </w:rPr>
        <w:t>Ph.D. in E</w:t>
      </w:r>
      <w:r w:rsidR="007920E1" w:rsidRPr="007505FF">
        <w:rPr>
          <w:rFonts w:ascii="Times New Roman" w:hAnsi="Times New Roman" w:cs="Times New Roman"/>
          <w:b/>
          <w:bCs/>
          <w:sz w:val="28"/>
        </w:rPr>
        <w:t>nglish</w:t>
      </w:r>
    </w:p>
    <w:p w:rsidR="008545F0" w:rsidRPr="007505FF" w:rsidRDefault="008545F0" w:rsidP="008545F0">
      <w:pPr>
        <w:spacing w:line="360" w:lineRule="auto"/>
        <w:ind w:left="2160" w:firstLine="720"/>
        <w:jc w:val="both"/>
        <w:rPr>
          <w:rFonts w:ascii="Times New Roman" w:hAnsi="Times New Roman" w:cs="Times New Roman"/>
          <w:sz w:val="24"/>
          <w:szCs w:val="24"/>
        </w:rPr>
      </w:pPr>
      <w:r w:rsidRPr="007505FF">
        <w:rPr>
          <w:rFonts w:ascii="Times New Roman" w:hAnsi="Times New Roman" w:cs="Times New Roman"/>
          <w:sz w:val="24"/>
          <w:szCs w:val="24"/>
        </w:rPr>
        <w:t xml:space="preserve">DEPARTMENT OF ENGLISH </w:t>
      </w:r>
    </w:p>
    <w:p w:rsidR="008545F0" w:rsidRPr="007505FF" w:rsidRDefault="008545F0" w:rsidP="00DA7C66">
      <w:pPr>
        <w:spacing w:line="360" w:lineRule="auto"/>
        <w:jc w:val="both"/>
        <w:rPr>
          <w:rFonts w:ascii="Times New Roman" w:hAnsi="Times New Roman" w:cs="Times New Roman"/>
          <w:b/>
          <w:sz w:val="28"/>
          <w:szCs w:val="24"/>
        </w:rPr>
      </w:pPr>
      <w:r w:rsidRPr="007505FF">
        <w:rPr>
          <w:rFonts w:ascii="Times New Roman" w:hAnsi="Times New Roman" w:cs="Times New Roman"/>
          <w:b/>
          <w:sz w:val="28"/>
          <w:szCs w:val="24"/>
        </w:rPr>
        <w:t xml:space="preserve">MODULE IV Discipline Specific Research Methodologies: </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An Introduction to Research Methodologies in Literature</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2. Structuralism </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3. Post Structuralism and Deconstruction</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4. Psychoanalytical Approach </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5. Marxist Criticism</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6. Stylistics</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7. Archetypal Criticism </w:t>
      </w:r>
    </w:p>
    <w:p w:rsidR="008545F0" w:rsidRPr="007505FF" w:rsidRDefault="008545F0" w:rsidP="00DA7C66">
      <w:pPr>
        <w:spacing w:line="360" w:lineRule="auto"/>
        <w:jc w:val="both"/>
        <w:rPr>
          <w:rFonts w:ascii="Times New Roman" w:hAnsi="Times New Roman" w:cs="Times New Roman"/>
          <w:b/>
          <w:sz w:val="28"/>
          <w:szCs w:val="24"/>
        </w:rPr>
      </w:pPr>
    </w:p>
    <w:p w:rsidR="008545F0" w:rsidRPr="007505FF" w:rsidRDefault="008545F0" w:rsidP="00DA7C66">
      <w:pPr>
        <w:spacing w:line="360" w:lineRule="auto"/>
        <w:jc w:val="both"/>
        <w:rPr>
          <w:rFonts w:ascii="Times New Roman" w:hAnsi="Times New Roman" w:cs="Times New Roman"/>
          <w:b/>
          <w:sz w:val="28"/>
          <w:szCs w:val="24"/>
        </w:rPr>
      </w:pPr>
      <w:r w:rsidRPr="007505FF">
        <w:rPr>
          <w:rFonts w:ascii="Times New Roman" w:hAnsi="Times New Roman" w:cs="Times New Roman"/>
          <w:b/>
          <w:sz w:val="28"/>
          <w:szCs w:val="24"/>
        </w:rPr>
        <w:t xml:space="preserve">MODULE V Emerging Trends and Major Thrust Areas in Discipline Specific Research Methodologies </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1. Post Modernism</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2. Post Colonialism (Including Subaltern and Dalit Discourses)</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3. Ecocriticism</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4. New Historicism and Cultural Materialism</w:t>
      </w:r>
    </w:p>
    <w:p w:rsidR="008545F0" w:rsidRPr="007505FF" w:rsidRDefault="008545F0" w:rsidP="00DA7C66">
      <w:pPr>
        <w:spacing w:line="360" w:lineRule="auto"/>
        <w:jc w:val="both"/>
        <w:rPr>
          <w:rFonts w:ascii="Times New Roman" w:hAnsi="Times New Roman" w:cs="Times New Roman"/>
          <w:sz w:val="24"/>
          <w:szCs w:val="24"/>
        </w:rPr>
      </w:pPr>
      <w:r w:rsidRPr="007505FF">
        <w:rPr>
          <w:rFonts w:ascii="Times New Roman" w:hAnsi="Times New Roman" w:cs="Times New Roman"/>
          <w:sz w:val="24"/>
          <w:szCs w:val="24"/>
        </w:rPr>
        <w:t xml:space="preserve"> 5. Feminism and Gender Studies</w:t>
      </w:r>
    </w:p>
    <w:p w:rsidR="00DA7C66" w:rsidRPr="007505FF" w:rsidRDefault="008545F0" w:rsidP="00DA7C66">
      <w:pPr>
        <w:spacing w:line="360" w:lineRule="auto"/>
        <w:jc w:val="both"/>
        <w:rPr>
          <w:rFonts w:ascii="Times New Roman" w:hAnsi="Times New Roman" w:cs="Times New Roman"/>
          <w:b/>
          <w:bCs/>
          <w:sz w:val="24"/>
          <w:szCs w:val="24"/>
        </w:rPr>
      </w:pPr>
      <w:r w:rsidRPr="007505FF">
        <w:rPr>
          <w:rFonts w:ascii="Times New Roman" w:hAnsi="Times New Roman" w:cs="Times New Roman"/>
          <w:sz w:val="24"/>
          <w:szCs w:val="24"/>
        </w:rPr>
        <w:t xml:space="preserve"> 6. Hermeneutics</w:t>
      </w:r>
    </w:p>
    <w:p w:rsidR="00DA7C66" w:rsidRPr="007505FF" w:rsidRDefault="00DA7C66" w:rsidP="00DA7C66">
      <w:pPr>
        <w:spacing w:line="360" w:lineRule="auto"/>
        <w:jc w:val="both"/>
        <w:rPr>
          <w:rFonts w:ascii="Times New Roman" w:hAnsi="Times New Roman" w:cs="Times New Roman"/>
          <w:b/>
          <w:bCs/>
          <w:sz w:val="24"/>
          <w:szCs w:val="24"/>
        </w:rPr>
      </w:pPr>
    </w:p>
    <w:p w:rsidR="00DA7C66" w:rsidRPr="007505FF" w:rsidRDefault="00DA7C66" w:rsidP="00DA7C66">
      <w:pPr>
        <w:pStyle w:val="FreeForm"/>
        <w:spacing w:line="360" w:lineRule="auto"/>
        <w:ind w:right="334"/>
        <w:jc w:val="both"/>
        <w:rPr>
          <w:rFonts w:ascii="Times New Roman" w:hAnsi="Times New Roman"/>
          <w:sz w:val="28"/>
          <w:szCs w:val="24"/>
        </w:rPr>
      </w:pPr>
    </w:p>
    <w:p w:rsidR="00303209" w:rsidRPr="007505FF" w:rsidRDefault="00303209" w:rsidP="00303209">
      <w:pPr>
        <w:spacing w:after="0" w:line="24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Phd Course work</w:t>
      </w:r>
    </w:p>
    <w:p w:rsidR="00303209" w:rsidRPr="007505FF" w:rsidRDefault="00303209" w:rsidP="00303209">
      <w:pPr>
        <w:spacing w:after="0" w:line="24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Tourism</w:t>
      </w:r>
    </w:p>
    <w:p w:rsidR="00303209" w:rsidRPr="007505FF" w:rsidRDefault="00303209" w:rsidP="00303209">
      <w:pPr>
        <w:spacing w:after="0" w:line="240" w:lineRule="auto"/>
        <w:jc w:val="center"/>
        <w:rPr>
          <w:rFonts w:ascii="Times New Roman" w:hAnsi="Times New Roman" w:cs="Times New Roman"/>
          <w:b/>
          <w:bCs/>
          <w:sz w:val="28"/>
          <w:szCs w:val="24"/>
        </w:rPr>
      </w:pPr>
    </w:p>
    <w:p w:rsidR="00303209" w:rsidRPr="007505FF" w:rsidRDefault="00303209" w:rsidP="00303209">
      <w:pPr>
        <w:spacing w:after="0" w:line="240" w:lineRule="auto"/>
        <w:jc w:val="center"/>
        <w:rPr>
          <w:rFonts w:ascii="Times New Roman" w:hAnsi="Times New Roman" w:cs="Times New Roman"/>
          <w:b/>
          <w:bCs/>
          <w:sz w:val="28"/>
          <w:szCs w:val="24"/>
        </w:rPr>
      </w:pPr>
      <w:r w:rsidRPr="007505FF">
        <w:rPr>
          <w:rFonts w:ascii="Times New Roman" w:hAnsi="Times New Roman" w:cs="Times New Roman"/>
          <w:b/>
          <w:bCs/>
          <w:sz w:val="28"/>
          <w:szCs w:val="24"/>
        </w:rPr>
        <w:t>Module IV: Discipline Specific Research Methodologies</w:t>
      </w:r>
    </w:p>
    <w:p w:rsidR="00303209" w:rsidRPr="007505FF" w:rsidRDefault="00303209" w:rsidP="00303209">
      <w:pPr>
        <w:pStyle w:val="ListParagraph"/>
        <w:spacing w:before="240" w:after="0" w:line="360" w:lineRule="auto"/>
        <w:rPr>
          <w:rFonts w:ascii="Times New Roman" w:hAnsi="Times New Roman"/>
          <w:sz w:val="24"/>
          <w:szCs w:val="24"/>
        </w:rPr>
      </w:pPr>
    </w:p>
    <w:p w:rsidR="00303209" w:rsidRPr="007505FF" w:rsidRDefault="00303209" w:rsidP="00303209">
      <w:pPr>
        <w:pStyle w:val="ListParagraph"/>
        <w:numPr>
          <w:ilvl w:val="0"/>
          <w:numId w:val="16"/>
        </w:numPr>
        <w:spacing w:before="240" w:after="0" w:line="360" w:lineRule="auto"/>
        <w:rPr>
          <w:rFonts w:ascii="Times New Roman" w:hAnsi="Times New Roman"/>
          <w:sz w:val="24"/>
          <w:szCs w:val="24"/>
        </w:rPr>
      </w:pPr>
      <w:r w:rsidRPr="007505FF">
        <w:rPr>
          <w:rFonts w:ascii="Times New Roman" w:hAnsi="Times New Roman"/>
          <w:sz w:val="24"/>
          <w:szCs w:val="24"/>
        </w:rPr>
        <w:t>Nature of Tourism Research</w:t>
      </w:r>
    </w:p>
    <w:p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Scope/concerns/priorities of Tourism Research</w:t>
      </w:r>
    </w:p>
    <w:p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Types of Studies in Tourism Research (Qualitative-Descriptive, Historical, Philosophical; Quantitative-Experimental (Experimental Designs, Ways of Controlling Extraneous Variables), Quasi Experimental, Causal comparative, Co relational Research)</w:t>
      </w:r>
    </w:p>
    <w:p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b/>
          <w:sz w:val="24"/>
          <w:szCs w:val="24"/>
        </w:rPr>
        <w:t>Research Paradigm:</w:t>
      </w:r>
      <w:r w:rsidRPr="007505FF">
        <w:rPr>
          <w:rFonts w:ascii="Times New Roman" w:hAnsi="Times New Roman"/>
          <w:sz w:val="24"/>
          <w:szCs w:val="24"/>
        </w:rPr>
        <w:t xml:space="preserve"> Quantitative Research and Qualitative Research</w:t>
      </w:r>
    </w:p>
    <w:p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Methods of the Tourism Research</w:t>
      </w:r>
    </w:p>
    <w:p w:rsidR="00303209" w:rsidRPr="007505FF" w:rsidRDefault="00303209" w:rsidP="00303209">
      <w:pPr>
        <w:pStyle w:val="ListParagraph"/>
        <w:numPr>
          <w:ilvl w:val="0"/>
          <w:numId w:val="16"/>
        </w:numPr>
        <w:spacing w:after="0" w:line="360" w:lineRule="auto"/>
        <w:rPr>
          <w:rFonts w:ascii="Times New Roman" w:hAnsi="Times New Roman"/>
          <w:sz w:val="24"/>
          <w:szCs w:val="24"/>
        </w:rPr>
      </w:pPr>
      <w:r w:rsidRPr="007505FF">
        <w:rPr>
          <w:rFonts w:ascii="Times New Roman" w:hAnsi="Times New Roman"/>
          <w:sz w:val="24"/>
          <w:szCs w:val="24"/>
        </w:rPr>
        <w:t>Philosophical Research, Historical Research, Descriptive Research, Experimental Research, Causal-comparative Research (Ex-Post Facto Research), Correlation Research and Action Research)</w:t>
      </w:r>
    </w:p>
    <w:p w:rsidR="00303209" w:rsidRPr="007505FF" w:rsidRDefault="00303209" w:rsidP="00303209">
      <w:pPr>
        <w:pStyle w:val="ListParagraph"/>
        <w:numPr>
          <w:ilvl w:val="0"/>
          <w:numId w:val="16"/>
        </w:numPr>
        <w:spacing w:line="360" w:lineRule="auto"/>
        <w:rPr>
          <w:rFonts w:ascii="Times New Roman" w:hAnsi="Times New Roman"/>
          <w:sz w:val="24"/>
          <w:szCs w:val="24"/>
        </w:rPr>
      </w:pPr>
      <w:r w:rsidRPr="007505FF">
        <w:rPr>
          <w:rFonts w:ascii="Times New Roman" w:hAnsi="Times New Roman"/>
          <w:sz w:val="24"/>
          <w:szCs w:val="24"/>
        </w:rPr>
        <w:t>Limitations of Tourism Research.</w:t>
      </w:r>
    </w:p>
    <w:p w:rsidR="00303209" w:rsidRPr="007505FF" w:rsidRDefault="00303209" w:rsidP="00303209">
      <w:pPr>
        <w:pStyle w:val="ListParagraph"/>
        <w:spacing w:before="240" w:after="0" w:line="240" w:lineRule="auto"/>
        <w:jc w:val="center"/>
        <w:rPr>
          <w:rFonts w:ascii="Times New Roman" w:hAnsi="Times New Roman"/>
          <w:b/>
          <w:sz w:val="28"/>
          <w:szCs w:val="28"/>
        </w:rPr>
      </w:pPr>
    </w:p>
    <w:p w:rsidR="00303209" w:rsidRPr="007505FF" w:rsidRDefault="00303209" w:rsidP="007A48A7">
      <w:pPr>
        <w:spacing w:before="240" w:after="0" w:line="240" w:lineRule="auto"/>
        <w:ind w:left="360"/>
        <w:jc w:val="center"/>
        <w:rPr>
          <w:rFonts w:ascii="Times New Roman" w:hAnsi="Times New Roman"/>
          <w:b/>
          <w:sz w:val="28"/>
          <w:szCs w:val="28"/>
        </w:rPr>
      </w:pPr>
      <w:r w:rsidRPr="007505FF">
        <w:rPr>
          <w:rFonts w:ascii="Times New Roman" w:hAnsi="Times New Roman"/>
          <w:b/>
          <w:sz w:val="28"/>
          <w:szCs w:val="28"/>
        </w:rPr>
        <w:t>Module V: Emerging Trends and Major Thrust areas in Discipline Specific Research Approaches</w:t>
      </w:r>
    </w:p>
    <w:p w:rsidR="00303209" w:rsidRPr="007505FF" w:rsidRDefault="00303209" w:rsidP="00303209">
      <w:pPr>
        <w:pStyle w:val="ListParagraph"/>
        <w:spacing w:after="0" w:line="240" w:lineRule="auto"/>
        <w:jc w:val="center"/>
        <w:rPr>
          <w:rFonts w:ascii="Times New Roman" w:hAnsi="Times New Roman"/>
          <w:b/>
          <w:sz w:val="24"/>
          <w:szCs w:val="24"/>
        </w:rPr>
      </w:pP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Changing Scenario of the Tourism Industry</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Tourists with Special needs and the Differently –Abled Tourists</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t>Emerging Types of Tourism:</w:t>
      </w:r>
      <w:r w:rsidRPr="007505FF">
        <w:rPr>
          <w:rFonts w:ascii="Times New Roman" w:hAnsi="Times New Roman"/>
          <w:sz w:val="24"/>
          <w:szCs w:val="24"/>
        </w:rPr>
        <w:t xml:space="preserve"> Cruise Tourism, SpiritualTourism, Space Tourism, Underwater Tourism, Virtual Tourism, Dark Tourism, Disaster Tourism, Extreme Tourism, Perpetual Tourism, Accessible Tourism, Film Tourism, Tribal Tourism and Wedding Tourism</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t>Tourism Distribution Systems:</w:t>
      </w:r>
      <w:r w:rsidRPr="007505FF">
        <w:rPr>
          <w:rFonts w:ascii="Times New Roman" w:hAnsi="Times New Roman"/>
          <w:sz w:val="24"/>
          <w:szCs w:val="24"/>
        </w:rPr>
        <w:t xml:space="preserve"> Information and Communication Technology and Global Distribution Systems.</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Online Travel Agents</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Present Accommodation Scenario and Measures taken by the Central/State Government.</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b/>
          <w:sz w:val="24"/>
          <w:szCs w:val="24"/>
        </w:rPr>
        <w:lastRenderedPageBreak/>
        <w:t>Trends and Developments in Aviation:</w:t>
      </w:r>
      <w:r w:rsidRPr="007505FF">
        <w:rPr>
          <w:rFonts w:ascii="Times New Roman" w:hAnsi="Times New Roman"/>
          <w:sz w:val="24"/>
          <w:szCs w:val="24"/>
        </w:rPr>
        <w:t xml:space="preserve"> Developments in Aviation, Cost cutting measures and Air Cargo Management.</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Trends in Catering: Need for Trained Staff</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Environment Concerns- Going Green: Global Warming</w:t>
      </w:r>
    </w:p>
    <w:p w:rsidR="00303209" w:rsidRPr="007505FF" w:rsidRDefault="00303209" w:rsidP="00303209">
      <w:pPr>
        <w:pStyle w:val="ListParagraph"/>
        <w:numPr>
          <w:ilvl w:val="0"/>
          <w:numId w:val="16"/>
        </w:numPr>
        <w:spacing w:after="0" w:line="360" w:lineRule="auto"/>
        <w:jc w:val="both"/>
        <w:rPr>
          <w:rFonts w:ascii="Times New Roman" w:hAnsi="Times New Roman"/>
          <w:sz w:val="24"/>
          <w:szCs w:val="24"/>
        </w:rPr>
      </w:pPr>
      <w:r w:rsidRPr="007505FF">
        <w:rPr>
          <w:rFonts w:ascii="Times New Roman" w:hAnsi="Times New Roman"/>
          <w:sz w:val="24"/>
          <w:szCs w:val="24"/>
        </w:rPr>
        <w:t>Government Initiatives to develop Tourism Industry in India</w:t>
      </w:r>
    </w:p>
    <w:p w:rsidR="00303209" w:rsidRPr="007505FF" w:rsidRDefault="00303209" w:rsidP="00303209">
      <w:pPr>
        <w:pStyle w:val="ListParagraph"/>
        <w:spacing w:after="0" w:line="360" w:lineRule="auto"/>
        <w:jc w:val="both"/>
        <w:rPr>
          <w:rFonts w:ascii="Book Antiqua" w:hAnsi="Book Antiqua"/>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Pr="007505FF" w:rsidRDefault="00DA7C66" w:rsidP="00DA7C66">
      <w:pPr>
        <w:pStyle w:val="FreeForm"/>
        <w:spacing w:line="360" w:lineRule="auto"/>
        <w:ind w:right="334"/>
        <w:jc w:val="both"/>
        <w:rPr>
          <w:rFonts w:ascii="Times New Roman" w:hAnsi="Times New Roman"/>
          <w:sz w:val="24"/>
          <w:szCs w:val="24"/>
        </w:rPr>
      </w:pPr>
    </w:p>
    <w:p w:rsidR="00DA7C66" w:rsidRDefault="00DA7C66" w:rsidP="00DA7C66">
      <w:pPr>
        <w:pStyle w:val="FreeForm"/>
        <w:spacing w:line="360" w:lineRule="auto"/>
        <w:ind w:right="334"/>
        <w:jc w:val="both"/>
        <w:rPr>
          <w:rFonts w:ascii="Times New Roman" w:hAnsi="Times New Roman"/>
          <w:sz w:val="24"/>
          <w:szCs w:val="24"/>
        </w:rPr>
      </w:pPr>
    </w:p>
    <w:p w:rsidR="002C1170" w:rsidRDefault="002C1170" w:rsidP="00DA7C66">
      <w:pPr>
        <w:pStyle w:val="FreeForm"/>
        <w:spacing w:line="360" w:lineRule="auto"/>
        <w:ind w:right="334"/>
        <w:jc w:val="both"/>
        <w:rPr>
          <w:rFonts w:ascii="Times New Roman" w:hAnsi="Times New Roman"/>
          <w:sz w:val="24"/>
          <w:szCs w:val="24"/>
        </w:rPr>
      </w:pPr>
    </w:p>
    <w:p w:rsidR="002C1170" w:rsidRDefault="002C1170" w:rsidP="00DA7C66">
      <w:pPr>
        <w:pStyle w:val="FreeForm"/>
        <w:spacing w:line="360" w:lineRule="auto"/>
        <w:ind w:right="334"/>
        <w:jc w:val="both"/>
        <w:rPr>
          <w:rFonts w:ascii="Times New Roman" w:hAnsi="Times New Roman"/>
          <w:sz w:val="24"/>
          <w:szCs w:val="24"/>
        </w:rPr>
      </w:pPr>
    </w:p>
    <w:p w:rsidR="002C1170" w:rsidRDefault="002C1170" w:rsidP="00DA7C66">
      <w:pPr>
        <w:pStyle w:val="FreeForm"/>
        <w:spacing w:line="360" w:lineRule="auto"/>
        <w:ind w:right="334"/>
        <w:jc w:val="both"/>
        <w:rPr>
          <w:rFonts w:ascii="Times New Roman" w:hAnsi="Times New Roman"/>
          <w:sz w:val="24"/>
          <w:szCs w:val="24"/>
        </w:rPr>
      </w:pPr>
    </w:p>
    <w:p w:rsidR="002C1170" w:rsidRPr="001C08A8" w:rsidRDefault="002C1170" w:rsidP="00DA7C66">
      <w:pPr>
        <w:pStyle w:val="FreeForm"/>
        <w:spacing w:line="360" w:lineRule="auto"/>
        <w:ind w:right="334"/>
        <w:jc w:val="both"/>
        <w:rPr>
          <w:rFonts w:ascii="Times New Roman" w:hAnsi="Times New Roman"/>
          <w:sz w:val="24"/>
          <w:szCs w:val="24"/>
        </w:rPr>
      </w:pPr>
    </w:p>
    <w:p w:rsidR="00DA7C66" w:rsidRDefault="00DA7C66"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480E5C" w:rsidRDefault="00480E5C"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2D1A49" w:rsidRDefault="002D1A49" w:rsidP="00DA7C66">
      <w:pPr>
        <w:pStyle w:val="FreeForm"/>
        <w:spacing w:line="360" w:lineRule="auto"/>
        <w:ind w:right="334"/>
        <w:jc w:val="both"/>
        <w:rPr>
          <w:rFonts w:ascii="Times New Roman" w:hAnsi="Times New Roman"/>
          <w:sz w:val="24"/>
          <w:szCs w:val="24"/>
        </w:rPr>
      </w:pPr>
    </w:p>
    <w:p w:rsidR="00480E5C" w:rsidRDefault="00480E5C" w:rsidP="0003287E">
      <w:pPr>
        <w:spacing w:after="0" w:line="360" w:lineRule="auto"/>
        <w:jc w:val="center"/>
        <w:rPr>
          <w:rFonts w:ascii="Times New Roman" w:hAnsi="Times New Roman" w:cs="Times New Roman"/>
          <w:b/>
          <w:sz w:val="28"/>
          <w:szCs w:val="24"/>
        </w:rPr>
      </w:pPr>
    </w:p>
    <w:p w:rsidR="002D1A49" w:rsidRDefault="00920F9C" w:rsidP="0003287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Political Science</w:t>
      </w:r>
    </w:p>
    <w:p w:rsidR="00480E5C" w:rsidRPr="00920F9C" w:rsidRDefault="00480E5C" w:rsidP="0003287E">
      <w:pPr>
        <w:spacing w:after="0" w:line="360" w:lineRule="auto"/>
        <w:jc w:val="center"/>
        <w:rPr>
          <w:rFonts w:ascii="Times New Roman" w:hAnsi="Times New Roman" w:cs="Times New Roman"/>
          <w:b/>
          <w:sz w:val="28"/>
          <w:szCs w:val="24"/>
        </w:rPr>
      </w:pPr>
    </w:p>
    <w:p w:rsidR="004154A7" w:rsidRPr="004154A7" w:rsidRDefault="004154A7" w:rsidP="0003287E">
      <w:pPr>
        <w:spacing w:after="0" w:line="360" w:lineRule="auto"/>
        <w:jc w:val="center"/>
        <w:rPr>
          <w:rFonts w:ascii="Times New Roman" w:hAnsi="Times New Roman" w:cs="Times New Roman"/>
          <w:b/>
          <w:sz w:val="28"/>
          <w:szCs w:val="24"/>
        </w:rPr>
      </w:pPr>
      <w:r w:rsidRPr="004154A7">
        <w:rPr>
          <w:rFonts w:ascii="Times New Roman" w:hAnsi="Times New Roman" w:cs="Times New Roman"/>
          <w:b/>
          <w:sz w:val="28"/>
          <w:szCs w:val="24"/>
        </w:rPr>
        <w:t>Module IV : Discipline Specific Research Methodologies</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Political science is a genre of social science. In which the political aspects of the society</w:t>
      </w:r>
      <w:r>
        <w:rPr>
          <w:rFonts w:ascii="Times New Roman" w:hAnsi="Times New Roman" w:cs="Times New Roman"/>
          <w:sz w:val="24"/>
          <w:szCs w:val="24"/>
        </w:rPr>
        <w:t xml:space="preserve"> </w:t>
      </w:r>
      <w:r w:rsidRPr="004154A7">
        <w:rPr>
          <w:rFonts w:ascii="Times New Roman" w:hAnsi="Times New Roman" w:cs="Times New Roman"/>
          <w:sz w:val="24"/>
          <w:szCs w:val="24"/>
        </w:rPr>
        <w:t>especially the static and dynamic sides are studied. In which many changes have come with</w:t>
      </w:r>
      <w:r>
        <w:rPr>
          <w:rFonts w:ascii="Times New Roman" w:hAnsi="Times New Roman" w:cs="Times New Roman"/>
          <w:sz w:val="24"/>
          <w:szCs w:val="24"/>
        </w:rPr>
        <w:t xml:space="preserve"> </w:t>
      </w:r>
      <w:r w:rsidRPr="004154A7">
        <w:rPr>
          <w:rFonts w:ascii="Times New Roman" w:hAnsi="Times New Roman" w:cs="Times New Roman"/>
          <w:sz w:val="24"/>
          <w:szCs w:val="24"/>
        </w:rPr>
        <w:t>time, will continue to come on which continuous research is going on.</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Therefore the field of methodology concern to political studies is growing rapidly, enhancing</w:t>
      </w:r>
      <w:r>
        <w:rPr>
          <w:rFonts w:ascii="Times New Roman" w:hAnsi="Times New Roman" w:cs="Times New Roman"/>
          <w:sz w:val="24"/>
          <w:szCs w:val="24"/>
        </w:rPr>
        <w:t xml:space="preserve"> </w:t>
      </w:r>
      <w:r w:rsidRPr="004154A7">
        <w:rPr>
          <w:rFonts w:ascii="Times New Roman" w:hAnsi="Times New Roman" w:cs="Times New Roman"/>
          <w:sz w:val="24"/>
          <w:szCs w:val="24"/>
        </w:rPr>
        <w:t>the quality of empirical research and making important methodological contributions within</w:t>
      </w:r>
      <w:r>
        <w:rPr>
          <w:rFonts w:ascii="Times New Roman" w:hAnsi="Times New Roman" w:cs="Times New Roman"/>
          <w:sz w:val="24"/>
          <w:szCs w:val="24"/>
        </w:rPr>
        <w:t xml:space="preserve"> </w:t>
      </w:r>
      <w:r w:rsidRPr="004154A7">
        <w:rPr>
          <w:rFonts w:ascii="Times New Roman" w:hAnsi="Times New Roman" w:cs="Times New Roman"/>
          <w:sz w:val="24"/>
          <w:szCs w:val="24"/>
        </w:rPr>
        <w:t>political science .</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Meaning and nature of research</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Objective of research in Political science</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Scope and motivation in Political Research</w:t>
      </w:r>
    </w:p>
    <w:p w:rsidR="004154A7" w:rsidRPr="00920F9C"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Types of research to be study in Political science: Descriptive and Analytical,</w:t>
      </w:r>
      <w:r w:rsidR="00920F9C">
        <w:rPr>
          <w:rFonts w:ascii="Times New Roman" w:hAnsi="Times New Roman"/>
          <w:sz w:val="24"/>
          <w:szCs w:val="24"/>
        </w:rPr>
        <w:t xml:space="preserve"> </w:t>
      </w:r>
      <w:r w:rsidRPr="00920F9C">
        <w:rPr>
          <w:rFonts w:ascii="Times New Roman" w:hAnsi="Times New Roman"/>
          <w:sz w:val="24"/>
          <w:szCs w:val="24"/>
        </w:rPr>
        <w:t>Applied – Fundamental ,Qualitative –Quantitative , Conceptual – Empirical,</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Significance of research in Political Science .</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Criteria of Good research</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Philosophy of Social Science, knowledge and knowing in Social Science and Research</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Forms of knowledge: Laws, Explanation and Interpretation in the study of Social Sciences</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Objectivity and Value</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Methodological Individualism and Holism in Political Research</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F</w:t>
      </w:r>
      <w:r w:rsidRPr="004154A7">
        <w:rPr>
          <w:rFonts w:ascii="Times New Roman" w:hAnsi="Times New Roman"/>
          <w:sz w:val="24"/>
          <w:szCs w:val="24"/>
        </w:rPr>
        <w:t>ormulation of research question</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Answering research question: Requirements, components and construction</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Research design:</w:t>
      </w:r>
    </w:p>
    <w:p w:rsidR="004154A7" w:rsidRPr="004154A7" w:rsidRDefault="004154A7" w:rsidP="0003287E">
      <w:pPr>
        <w:pStyle w:val="ListParagraph"/>
        <w:numPr>
          <w:ilvl w:val="0"/>
          <w:numId w:val="18"/>
        </w:numPr>
        <w:spacing w:after="0" w:line="360" w:lineRule="auto"/>
        <w:jc w:val="both"/>
        <w:rPr>
          <w:rFonts w:ascii="Times New Roman" w:hAnsi="Times New Roman"/>
          <w:sz w:val="24"/>
          <w:szCs w:val="24"/>
        </w:rPr>
      </w:pPr>
      <w:r w:rsidRPr="004154A7">
        <w:rPr>
          <w:rFonts w:ascii="Times New Roman" w:hAnsi="Times New Roman"/>
          <w:sz w:val="24"/>
          <w:szCs w:val="24"/>
        </w:rPr>
        <w:t>How to research in practice</w:t>
      </w:r>
    </w:p>
    <w:p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Experimental Research</w:t>
      </w:r>
    </w:p>
    <w:p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Comparative Research</w:t>
      </w:r>
    </w:p>
    <w:p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Surveys</w:t>
      </w:r>
    </w:p>
    <w:p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t>Interviewing and focus groups</w:t>
      </w:r>
    </w:p>
    <w:p w:rsidR="004154A7" w:rsidRPr="004154A7" w:rsidRDefault="004154A7" w:rsidP="0003287E">
      <w:pPr>
        <w:pStyle w:val="ListParagraph"/>
        <w:numPr>
          <w:ilvl w:val="1"/>
          <w:numId w:val="16"/>
        </w:numPr>
        <w:spacing w:after="0" w:line="360" w:lineRule="auto"/>
        <w:jc w:val="both"/>
        <w:rPr>
          <w:rFonts w:ascii="Times New Roman" w:hAnsi="Times New Roman"/>
          <w:sz w:val="24"/>
          <w:szCs w:val="24"/>
        </w:rPr>
      </w:pPr>
      <w:r w:rsidRPr="004154A7">
        <w:rPr>
          <w:rFonts w:ascii="Times New Roman" w:hAnsi="Times New Roman"/>
          <w:sz w:val="24"/>
          <w:szCs w:val="24"/>
        </w:rPr>
        <w:lastRenderedPageBreak/>
        <w:t>Decision Oriented</w:t>
      </w:r>
    </w:p>
    <w:p w:rsidR="00920F9C" w:rsidRPr="0003287E" w:rsidRDefault="00920F9C" w:rsidP="0003287E">
      <w:pPr>
        <w:pStyle w:val="FreeForm"/>
        <w:spacing w:line="360" w:lineRule="auto"/>
        <w:ind w:right="334"/>
        <w:jc w:val="both"/>
        <w:rPr>
          <w:rFonts w:ascii="Times New Roman" w:hAnsi="Times New Roman"/>
          <w:b/>
          <w:sz w:val="28"/>
          <w:szCs w:val="24"/>
        </w:rPr>
      </w:pPr>
    </w:p>
    <w:p w:rsidR="004154A7" w:rsidRPr="0003287E" w:rsidRDefault="004154A7" w:rsidP="0003287E">
      <w:pPr>
        <w:spacing w:after="0" w:line="360" w:lineRule="auto"/>
        <w:jc w:val="both"/>
        <w:rPr>
          <w:rFonts w:ascii="Times New Roman" w:hAnsi="Times New Roman" w:cs="Times New Roman"/>
          <w:b/>
          <w:sz w:val="28"/>
          <w:szCs w:val="24"/>
        </w:rPr>
      </w:pPr>
      <w:r w:rsidRPr="0003287E">
        <w:rPr>
          <w:rFonts w:ascii="Times New Roman" w:hAnsi="Times New Roman" w:cs="Times New Roman"/>
          <w:b/>
          <w:sz w:val="28"/>
          <w:szCs w:val="24"/>
        </w:rPr>
        <w:t>Module V : Emerging Trend and Major Thrust area in Discip</w:t>
      </w:r>
      <w:r w:rsidR="00920F9C" w:rsidRPr="0003287E">
        <w:rPr>
          <w:rFonts w:ascii="Times New Roman" w:hAnsi="Times New Roman" w:cs="Times New Roman"/>
          <w:b/>
          <w:sz w:val="28"/>
          <w:szCs w:val="24"/>
        </w:rPr>
        <w:t>line Specific R</w:t>
      </w:r>
      <w:r w:rsidRPr="0003287E">
        <w:rPr>
          <w:rFonts w:ascii="Times New Roman" w:hAnsi="Times New Roman" w:cs="Times New Roman"/>
          <w:b/>
          <w:sz w:val="28"/>
          <w:szCs w:val="24"/>
        </w:rPr>
        <w:t>esearch</w:t>
      </w:r>
      <w:r w:rsidR="00920F9C" w:rsidRPr="0003287E">
        <w:rPr>
          <w:rFonts w:ascii="Times New Roman" w:hAnsi="Times New Roman" w:cs="Times New Roman"/>
          <w:b/>
          <w:sz w:val="28"/>
          <w:szCs w:val="24"/>
        </w:rPr>
        <w:t xml:space="preserve"> </w:t>
      </w:r>
      <w:r w:rsidRPr="0003287E">
        <w:rPr>
          <w:rFonts w:ascii="Times New Roman" w:hAnsi="Times New Roman" w:cs="Times New Roman"/>
          <w:b/>
          <w:sz w:val="28"/>
          <w:szCs w:val="24"/>
        </w:rPr>
        <w:t>Approaches</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Dynamic aspects along with static elements are also studied in political science. Which not</w:t>
      </w:r>
      <w:r w:rsidR="0003287E">
        <w:rPr>
          <w:rFonts w:ascii="Times New Roman" w:hAnsi="Times New Roman" w:cs="Times New Roman"/>
          <w:sz w:val="24"/>
          <w:szCs w:val="24"/>
        </w:rPr>
        <w:t xml:space="preserve"> </w:t>
      </w:r>
      <w:r w:rsidRPr="004154A7">
        <w:rPr>
          <w:rFonts w:ascii="Times New Roman" w:hAnsi="Times New Roman" w:cs="Times New Roman"/>
          <w:sz w:val="24"/>
          <w:szCs w:val="24"/>
        </w:rPr>
        <w:t>studies only the present but also the possibilities of future challenges and their solution.</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For this, philosophical and practical aspects are important in political research.</w:t>
      </w:r>
      <w:r w:rsidR="0003287E">
        <w:rPr>
          <w:rFonts w:ascii="Times New Roman" w:hAnsi="Times New Roman" w:cs="Times New Roman"/>
          <w:sz w:val="24"/>
          <w:szCs w:val="24"/>
        </w:rPr>
        <w:t xml:space="preserve"> </w:t>
      </w:r>
      <w:r w:rsidRPr="004154A7">
        <w:rPr>
          <w:rFonts w:ascii="Times New Roman" w:hAnsi="Times New Roman" w:cs="Times New Roman"/>
          <w:sz w:val="24"/>
          <w:szCs w:val="24"/>
        </w:rPr>
        <w:t>Some of the major thrust area which is emerging in Political Science Research, which is given</w:t>
      </w:r>
      <w:r w:rsidR="0003287E">
        <w:rPr>
          <w:rFonts w:ascii="Times New Roman" w:hAnsi="Times New Roman" w:cs="Times New Roman"/>
          <w:sz w:val="24"/>
          <w:szCs w:val="24"/>
        </w:rPr>
        <w:t xml:space="preserve"> </w:t>
      </w:r>
      <w:r w:rsidRPr="004154A7">
        <w:rPr>
          <w:rFonts w:ascii="Times New Roman" w:hAnsi="Times New Roman" w:cs="Times New Roman"/>
          <w:sz w:val="24"/>
          <w:szCs w:val="24"/>
        </w:rPr>
        <w:t>below .</w:t>
      </w:r>
    </w:p>
    <w:p w:rsid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 xml:space="preserve">Political Theory: </w:t>
      </w:r>
      <w:r w:rsidRPr="0003287E">
        <w:rPr>
          <w:rFonts w:ascii="Times New Roman" w:hAnsi="Times New Roman"/>
          <w:sz w:val="24"/>
          <w:szCs w:val="24"/>
        </w:rPr>
        <w:t>New Liberalism, Globalization, Civic Society, Po</w:t>
      </w:r>
      <w:r w:rsidR="0003287E" w:rsidRPr="0003287E">
        <w:rPr>
          <w:rFonts w:ascii="Times New Roman" w:hAnsi="Times New Roman"/>
          <w:sz w:val="24"/>
          <w:szCs w:val="24"/>
        </w:rPr>
        <w:t xml:space="preserve">st Modernity, Importance </w:t>
      </w:r>
      <w:r w:rsidRPr="0003287E">
        <w:rPr>
          <w:rFonts w:ascii="Times New Roman" w:hAnsi="Times New Roman"/>
          <w:sz w:val="24"/>
          <w:szCs w:val="24"/>
        </w:rPr>
        <w:t>of Public</w:t>
      </w:r>
      <w:r w:rsidR="0003287E" w:rsidRPr="0003287E">
        <w:rPr>
          <w:rFonts w:ascii="Times New Roman" w:hAnsi="Times New Roman"/>
          <w:sz w:val="24"/>
          <w:szCs w:val="24"/>
        </w:rPr>
        <w:t xml:space="preserve"> </w:t>
      </w:r>
      <w:r w:rsidRPr="0003287E">
        <w:rPr>
          <w:rFonts w:ascii="Times New Roman" w:hAnsi="Times New Roman"/>
          <w:sz w:val="24"/>
          <w:szCs w:val="24"/>
        </w:rPr>
        <w:t>sector to minimization of gap between individual and community .</w:t>
      </w:r>
    </w:p>
    <w:p w:rsidR="0003287E" w:rsidRDefault="0003287E"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 xml:space="preserve"> </w:t>
      </w:r>
      <w:r w:rsidR="004154A7" w:rsidRPr="0003287E">
        <w:rPr>
          <w:rFonts w:ascii="Times New Roman" w:hAnsi="Times New Roman"/>
          <w:b/>
          <w:sz w:val="24"/>
          <w:szCs w:val="24"/>
        </w:rPr>
        <w:t>Comparative Politics :</w:t>
      </w:r>
      <w:r w:rsidR="004154A7" w:rsidRPr="0003287E">
        <w:rPr>
          <w:rFonts w:ascii="Times New Roman" w:hAnsi="Times New Roman"/>
          <w:sz w:val="24"/>
          <w:szCs w:val="24"/>
        </w:rPr>
        <w:t xml:space="preserve"> Political Culture with special reference to form of government</w:t>
      </w:r>
    </w:p>
    <w:p w:rsidR="0003287E" w:rsidRP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Indian Political System:</w:t>
      </w:r>
      <w:r w:rsidRPr="0003287E">
        <w:rPr>
          <w:rFonts w:ascii="Times New Roman" w:hAnsi="Times New Roman"/>
          <w:sz w:val="24"/>
          <w:szCs w:val="24"/>
        </w:rPr>
        <w:t xml:space="preserve"> Nature of Indian federation ,</w:t>
      </w:r>
    </w:p>
    <w:p w:rsidR="004154A7" w:rsidRPr="004154A7" w:rsidRDefault="0003287E" w:rsidP="00032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4A7" w:rsidRPr="004154A7">
        <w:rPr>
          <w:rFonts w:ascii="Times New Roman" w:hAnsi="Times New Roman" w:cs="Times New Roman"/>
          <w:sz w:val="24"/>
          <w:szCs w:val="24"/>
        </w:rPr>
        <w:t>Election and voting behavior with special reference to Indian social structure</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Indian Democracy and Social transformation</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Politics of polarization in democracy special reference to India</w:t>
      </w:r>
    </w:p>
    <w:p w:rsidR="004154A7" w:rsidRPr="0003287E" w:rsidRDefault="004154A7" w:rsidP="0003287E">
      <w:pPr>
        <w:pStyle w:val="ListParagraph"/>
        <w:numPr>
          <w:ilvl w:val="1"/>
          <w:numId w:val="4"/>
        </w:numPr>
        <w:spacing w:after="0" w:line="360" w:lineRule="auto"/>
        <w:ind w:left="284" w:hanging="284"/>
        <w:jc w:val="both"/>
        <w:rPr>
          <w:rFonts w:ascii="Times New Roman" w:hAnsi="Times New Roman"/>
          <w:sz w:val="24"/>
          <w:szCs w:val="24"/>
        </w:rPr>
      </w:pPr>
      <w:r w:rsidRPr="0003287E">
        <w:rPr>
          <w:rFonts w:ascii="Times New Roman" w:hAnsi="Times New Roman"/>
          <w:b/>
          <w:sz w:val="24"/>
          <w:szCs w:val="24"/>
        </w:rPr>
        <w:t>Public Administration :</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Public Administration in Democratic form of government</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Ecology of Administration with special reference to India</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Ecology of Administration with special reference to Uttarakhand</w:t>
      </w:r>
    </w:p>
    <w:p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5.</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New debate in emergence of Political Thought</w:t>
      </w:r>
    </w:p>
    <w:p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6.</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Structural and Functional Democracy</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Welfare in Democracy</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Empowerment in Democracy</w:t>
      </w:r>
    </w:p>
    <w:p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7.</w:t>
      </w:r>
      <w:r w:rsidR="0003287E">
        <w:rPr>
          <w:rFonts w:ascii="Times New Roman" w:hAnsi="Times New Roman" w:cs="Times New Roman"/>
          <w:b/>
          <w:sz w:val="24"/>
          <w:szCs w:val="24"/>
        </w:rPr>
        <w:t xml:space="preserve"> </w:t>
      </w:r>
      <w:r w:rsidRPr="0003287E">
        <w:rPr>
          <w:rFonts w:ascii="Times New Roman" w:hAnsi="Times New Roman" w:cs="Times New Roman"/>
          <w:b/>
          <w:sz w:val="24"/>
          <w:szCs w:val="24"/>
        </w:rPr>
        <w:t>Public Policy and Good Governance :</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Nature and importance of Public policy in democracy.</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Progress needs Good governance.</w:t>
      </w:r>
    </w:p>
    <w:p w:rsidR="004154A7" w:rsidRPr="0003287E" w:rsidRDefault="004154A7" w:rsidP="0003287E">
      <w:pPr>
        <w:spacing w:after="0" w:line="360" w:lineRule="auto"/>
        <w:jc w:val="both"/>
        <w:rPr>
          <w:rFonts w:ascii="Times New Roman" w:hAnsi="Times New Roman" w:cs="Times New Roman"/>
          <w:b/>
          <w:sz w:val="24"/>
          <w:szCs w:val="24"/>
        </w:rPr>
      </w:pPr>
      <w:r w:rsidRPr="0003287E">
        <w:rPr>
          <w:rFonts w:ascii="Times New Roman" w:hAnsi="Times New Roman" w:cs="Times New Roman"/>
          <w:b/>
          <w:sz w:val="24"/>
          <w:szCs w:val="24"/>
        </w:rPr>
        <w:t>8.</w:t>
      </w:r>
      <w:r w:rsidR="0003287E" w:rsidRPr="0003287E">
        <w:rPr>
          <w:rFonts w:ascii="Times New Roman" w:hAnsi="Times New Roman" w:cs="Times New Roman"/>
          <w:b/>
          <w:sz w:val="24"/>
          <w:szCs w:val="24"/>
        </w:rPr>
        <w:t xml:space="preserve"> </w:t>
      </w:r>
      <w:r w:rsidRPr="0003287E">
        <w:rPr>
          <w:rFonts w:ascii="Times New Roman" w:hAnsi="Times New Roman" w:cs="Times New Roman"/>
          <w:b/>
          <w:sz w:val="24"/>
          <w:szCs w:val="24"/>
        </w:rPr>
        <w:t>Centralized VS Decentralized development</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This is important to say that above course is relative to time and place. The dynamism of</w:t>
      </w:r>
    </w:p>
    <w:p w:rsidR="004154A7" w:rsidRPr="004154A7"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subject is subject to periodic revision from time to time. </w:t>
      </w:r>
    </w:p>
    <w:p w:rsidR="006E61D6" w:rsidRDefault="004154A7" w:rsidP="0003287E">
      <w:pPr>
        <w:spacing w:after="0" w:line="360" w:lineRule="auto"/>
        <w:jc w:val="both"/>
        <w:rPr>
          <w:rFonts w:ascii="Times New Roman" w:hAnsi="Times New Roman" w:cs="Times New Roman"/>
          <w:sz w:val="24"/>
          <w:szCs w:val="24"/>
        </w:rPr>
      </w:pPr>
      <w:r w:rsidRPr="004154A7">
        <w:rPr>
          <w:rFonts w:ascii="Times New Roman" w:hAnsi="Times New Roman" w:cs="Times New Roman"/>
          <w:sz w:val="24"/>
          <w:szCs w:val="24"/>
        </w:rPr>
        <w:t xml:space="preserve"> </w:t>
      </w:r>
    </w:p>
    <w:p w:rsidR="00347E1F" w:rsidRDefault="00347E1F" w:rsidP="0003287E">
      <w:pPr>
        <w:spacing w:after="0" w:line="360" w:lineRule="auto"/>
        <w:jc w:val="both"/>
        <w:rPr>
          <w:rFonts w:ascii="Times New Roman" w:hAnsi="Times New Roman" w:cs="Times New Roman"/>
          <w:sz w:val="24"/>
          <w:szCs w:val="24"/>
        </w:rPr>
      </w:pPr>
    </w:p>
    <w:p w:rsidR="00347E1F" w:rsidRDefault="00347E1F" w:rsidP="0003287E">
      <w:pPr>
        <w:spacing w:after="0" w:line="360" w:lineRule="auto"/>
        <w:jc w:val="both"/>
        <w:rPr>
          <w:rFonts w:ascii="Times New Roman" w:hAnsi="Times New Roman" w:cs="Times New Roman"/>
          <w:sz w:val="24"/>
          <w:szCs w:val="24"/>
        </w:rPr>
      </w:pPr>
    </w:p>
    <w:p w:rsidR="00347E1F" w:rsidRDefault="00347E1F" w:rsidP="0003287E">
      <w:pPr>
        <w:spacing w:after="0" w:line="360" w:lineRule="auto"/>
        <w:jc w:val="both"/>
        <w:rPr>
          <w:rFonts w:ascii="Times New Roman" w:hAnsi="Times New Roman" w:cs="Times New Roman"/>
          <w:sz w:val="24"/>
          <w:szCs w:val="24"/>
        </w:rPr>
      </w:pPr>
    </w:p>
    <w:p w:rsidR="00480E5C" w:rsidRDefault="002C1170" w:rsidP="002C1170">
      <w:pPr>
        <w:spacing w:after="0" w:line="240" w:lineRule="auto"/>
        <w:jc w:val="center"/>
        <w:rPr>
          <w:rFonts w:ascii="Kokila" w:hAnsi="Kokila" w:cs="Kokila"/>
          <w:b/>
          <w:bCs/>
          <w:sz w:val="40"/>
          <w:szCs w:val="36"/>
        </w:rPr>
      </w:pPr>
      <w:r w:rsidRPr="00434C38">
        <w:rPr>
          <w:rFonts w:ascii="Kokila" w:hAnsi="Kokila" w:cs="Kokila"/>
          <w:b/>
          <w:bCs/>
          <w:sz w:val="40"/>
          <w:szCs w:val="36"/>
        </w:rPr>
        <w:t xml:space="preserve">Sanskrit </w:t>
      </w:r>
    </w:p>
    <w:p w:rsidR="002C1170" w:rsidRPr="00434C38" w:rsidRDefault="002C1170" w:rsidP="002C1170">
      <w:pPr>
        <w:spacing w:after="0" w:line="240" w:lineRule="auto"/>
        <w:jc w:val="center"/>
        <w:rPr>
          <w:rFonts w:ascii="Times New Roman" w:hAnsi="Times New Roman" w:cs="Kokila"/>
          <w:b/>
          <w:bCs/>
          <w:sz w:val="28"/>
          <w:szCs w:val="24"/>
        </w:rPr>
      </w:pPr>
      <w:r w:rsidRPr="00434C38">
        <w:rPr>
          <w:rFonts w:ascii="Times New Roman" w:hAnsi="Times New Roman" w:cs="Kokila"/>
          <w:b/>
          <w:bCs/>
          <w:sz w:val="28"/>
          <w:szCs w:val="24"/>
        </w:rPr>
        <w:t xml:space="preserve">Module IV: Discipline Specific Research </w:t>
      </w:r>
      <w:r w:rsidR="00480E5C" w:rsidRPr="00434C38">
        <w:rPr>
          <w:rFonts w:ascii="Times New Roman" w:hAnsi="Times New Roman" w:cs="Kokila"/>
          <w:b/>
          <w:bCs/>
          <w:sz w:val="28"/>
          <w:szCs w:val="24"/>
        </w:rPr>
        <w:t>Methodologies</w:t>
      </w:r>
    </w:p>
    <w:p w:rsidR="002C1170" w:rsidRPr="00434C38" w:rsidRDefault="002C1170" w:rsidP="002C1170">
      <w:pPr>
        <w:pStyle w:val="ListParagraph"/>
        <w:numPr>
          <w:ilvl w:val="0"/>
          <w:numId w:val="22"/>
        </w:numPr>
        <w:rPr>
          <w:rFonts w:ascii="Kokila" w:hAnsi="Kokila" w:cs="Kokila"/>
          <w:sz w:val="40"/>
          <w:szCs w:val="36"/>
        </w:rPr>
      </w:pPr>
      <w:r>
        <w:rPr>
          <w:rFonts w:ascii="Kokila" w:hAnsi="Kokila" w:cs="Kokila"/>
          <w:sz w:val="40"/>
          <w:szCs w:val="36"/>
          <w:cs/>
        </w:rPr>
        <w:t>संस्कृत वांग</w:t>
      </w:r>
      <w:r>
        <w:rPr>
          <w:rFonts w:ascii="Kokila" w:hAnsi="Kokila" w:cs="Kokila" w:hint="cs"/>
          <w:sz w:val="40"/>
          <w:szCs w:val="36"/>
          <w:cs/>
        </w:rPr>
        <w:t>म</w:t>
      </w:r>
      <w:r w:rsidRPr="00434C38">
        <w:rPr>
          <w:rFonts w:ascii="Kokila" w:hAnsi="Kokila" w:cs="Kokila"/>
          <w:sz w:val="40"/>
          <w:szCs w:val="36"/>
          <w:cs/>
        </w:rPr>
        <w:t xml:space="preserve">य के दार्शनिक पक्षों का </w:t>
      </w:r>
      <w:r w:rsidRPr="00434C38">
        <w:rPr>
          <w:rFonts w:ascii="Kokila" w:hAnsi="Kokila" w:cs="Kokila" w:hint="cs"/>
          <w:sz w:val="40"/>
          <w:szCs w:val="36"/>
          <w:cs/>
        </w:rPr>
        <w:t>विहं</w:t>
      </w:r>
      <w:r w:rsidRPr="00434C38">
        <w:rPr>
          <w:rFonts w:ascii="Kokila" w:hAnsi="Kokila" w:cs="Kokila"/>
          <w:sz w:val="40"/>
          <w:szCs w:val="36"/>
          <w:cs/>
        </w:rPr>
        <w:t>गावलोकन।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वैदिक एवं लौकिक साहित्य के सन्धिकाल पर विराजमान ग्रंथों का इतिहास दर्शन।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पौराणिक एवं महाकालव्‍यकालिक  सामाजिक</w:t>
      </w:r>
      <w:r w:rsidRPr="00434C38">
        <w:rPr>
          <w:rFonts w:ascii="Kokila" w:hAnsi="Kokila" w:cs="Kokila"/>
          <w:sz w:val="40"/>
          <w:szCs w:val="36"/>
        </w:rPr>
        <w:t>,</w:t>
      </w:r>
      <w:r w:rsidRPr="00434C38">
        <w:rPr>
          <w:rFonts w:ascii="Kokila" w:hAnsi="Kokila" w:cs="Kokila"/>
          <w:sz w:val="40"/>
          <w:szCs w:val="36"/>
          <w:cs/>
        </w:rPr>
        <w:t>राजनीतिक</w:t>
      </w:r>
      <w:r w:rsidRPr="00434C38">
        <w:rPr>
          <w:rFonts w:ascii="Kokila" w:hAnsi="Kokila" w:cs="Kokila"/>
          <w:sz w:val="40"/>
          <w:szCs w:val="36"/>
        </w:rPr>
        <w:t>,</w:t>
      </w:r>
      <w:r w:rsidRPr="00434C38">
        <w:rPr>
          <w:rFonts w:ascii="Kokila" w:hAnsi="Kokila" w:cs="Kokila"/>
          <w:sz w:val="40"/>
          <w:szCs w:val="36"/>
          <w:cs/>
        </w:rPr>
        <w:t>सांस्कृतिक परिवेशों का अनुशीलन।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 xml:space="preserve">संस्कृत नाटकों में मानव </w:t>
      </w:r>
      <w:r>
        <w:rPr>
          <w:rFonts w:ascii="Kokila" w:hAnsi="Kokila" w:cs="Kokila"/>
          <w:sz w:val="40"/>
          <w:szCs w:val="36"/>
          <w:cs/>
        </w:rPr>
        <w:t>तथा</w:t>
      </w:r>
      <w:r w:rsidRPr="00434C38">
        <w:rPr>
          <w:rFonts w:ascii="Kokila" w:hAnsi="Kokila" w:cs="Kokila"/>
          <w:sz w:val="40"/>
          <w:szCs w:val="36"/>
          <w:cs/>
        </w:rPr>
        <w:t>प्रकृति के संबंधों का मूल्यांकन।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रस</w:t>
      </w:r>
      <w:r>
        <w:rPr>
          <w:rFonts w:ascii="Kokila" w:hAnsi="Kokila" w:cs="Kokila"/>
          <w:sz w:val="40"/>
          <w:szCs w:val="36"/>
          <w:cs/>
        </w:rPr>
        <w:t>सिद्ध कवियों की परम्</w:t>
      </w:r>
      <w:r w:rsidRPr="00434C38">
        <w:rPr>
          <w:rFonts w:ascii="Kokila" w:hAnsi="Kokila" w:cs="Kokila"/>
          <w:sz w:val="40"/>
          <w:szCs w:val="36"/>
          <w:cs/>
        </w:rPr>
        <w:t>परा में दार्शनिकों</w:t>
      </w:r>
      <w:r>
        <w:rPr>
          <w:rFonts w:ascii="Kokila" w:hAnsi="Kokila" w:cs="Kokila" w:hint="cs"/>
          <w:sz w:val="40"/>
          <w:szCs w:val="36"/>
          <w:cs/>
        </w:rPr>
        <w:t xml:space="preserve"> का </w:t>
      </w:r>
      <w:r w:rsidRPr="00434C38">
        <w:rPr>
          <w:rFonts w:ascii="Kokila" w:hAnsi="Kokila" w:cs="Kokila"/>
          <w:sz w:val="40"/>
          <w:szCs w:val="36"/>
          <w:cs/>
        </w:rPr>
        <w:t xml:space="preserve"> ऐतिहासिक अध्ययन।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वेदांत दर्शन का महाकाव्‍य काल सेतुलनात्मक अवलोकन।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संस्कृत</w:t>
      </w:r>
      <w:r w:rsidRPr="00434C38">
        <w:rPr>
          <w:rFonts w:ascii="Kokila" w:hAnsi="Kokila" w:cs="Kokila" w:hint="cs"/>
          <w:sz w:val="40"/>
          <w:szCs w:val="36"/>
          <w:cs/>
        </w:rPr>
        <w:t xml:space="preserve"> काव्यशास्त्र</w:t>
      </w:r>
      <w:r w:rsidRPr="00434C38">
        <w:rPr>
          <w:rFonts w:ascii="Kokila" w:hAnsi="Kokila" w:cs="Kokila"/>
          <w:sz w:val="40"/>
          <w:szCs w:val="36"/>
          <w:cs/>
        </w:rPr>
        <w:t xml:space="preserve"> की परंपरा में भरतमुनि से लेकर पंडित जगन्नाथ तक के मन्तव्यों का सिंहावलोकन।</w:t>
      </w:r>
    </w:p>
    <w:p w:rsidR="002C1170" w:rsidRPr="00434C38"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आधुनिक संस्कृत साहित्य में संस्कृत के नवीन विधाओं का दर्शन।</w:t>
      </w:r>
    </w:p>
    <w:p w:rsidR="002C1170" w:rsidRDefault="002C1170" w:rsidP="002C1170">
      <w:pPr>
        <w:pStyle w:val="ListParagraph"/>
        <w:numPr>
          <w:ilvl w:val="0"/>
          <w:numId w:val="22"/>
        </w:numPr>
        <w:rPr>
          <w:rFonts w:ascii="Kokila" w:hAnsi="Kokila" w:cs="Kokila"/>
          <w:sz w:val="40"/>
          <w:szCs w:val="36"/>
        </w:rPr>
      </w:pPr>
      <w:r w:rsidRPr="00434C38">
        <w:rPr>
          <w:rFonts w:ascii="Kokila" w:hAnsi="Kokila" w:cs="Kokila"/>
          <w:sz w:val="40"/>
          <w:szCs w:val="36"/>
          <w:cs/>
        </w:rPr>
        <w:t>आधुनिक संस्कृत काव्‍यएवं उपन्यासों का इतिहास ज्ञान कराते हुए कथा साहित्य संस्कृत पर</w:t>
      </w:r>
      <w:r w:rsidRPr="00434C38">
        <w:rPr>
          <w:rFonts w:ascii="Kokila" w:hAnsi="Kokila" w:cs="Kokila" w:hint="cs"/>
          <w:sz w:val="40"/>
          <w:szCs w:val="36"/>
          <w:cs/>
        </w:rPr>
        <w:t xml:space="preserve"> विमर्श।</w:t>
      </w:r>
    </w:p>
    <w:p w:rsidR="002C1170" w:rsidRPr="00792015" w:rsidRDefault="002C1170" w:rsidP="002C1170">
      <w:pPr>
        <w:ind w:left="360"/>
        <w:rPr>
          <w:rFonts w:ascii="Kokila" w:hAnsi="Kokila" w:cs="Kokila"/>
          <w:sz w:val="40"/>
          <w:szCs w:val="36"/>
        </w:rPr>
      </w:pPr>
    </w:p>
    <w:p w:rsidR="002C1170" w:rsidRPr="00434C38" w:rsidRDefault="002C1170" w:rsidP="002C1170">
      <w:pPr>
        <w:spacing w:after="0" w:line="240" w:lineRule="auto"/>
        <w:jc w:val="center"/>
        <w:rPr>
          <w:rFonts w:ascii="Times New Roman" w:hAnsi="Times New Roman" w:cs="Kokila"/>
          <w:b/>
          <w:bCs/>
          <w:sz w:val="28"/>
          <w:szCs w:val="24"/>
        </w:rPr>
      </w:pPr>
      <w:r w:rsidRPr="00434C38">
        <w:rPr>
          <w:rFonts w:ascii="Times New Roman" w:hAnsi="Times New Roman" w:cs="Kokila"/>
          <w:b/>
          <w:bCs/>
          <w:sz w:val="28"/>
          <w:szCs w:val="24"/>
        </w:rPr>
        <w:t>Module V: Emerging Trends and Major Thrust Areas in Discipline Specific Research Approaches</w:t>
      </w:r>
    </w:p>
    <w:p w:rsidR="002C1170" w:rsidRPr="00026312" w:rsidRDefault="002C1170" w:rsidP="002C1170">
      <w:pPr>
        <w:spacing w:after="0" w:line="240" w:lineRule="auto"/>
        <w:jc w:val="center"/>
        <w:rPr>
          <w:rFonts w:ascii="Kokila" w:hAnsi="Kokila" w:cs="Kokila"/>
          <w:sz w:val="44"/>
          <w:szCs w:val="40"/>
        </w:rPr>
      </w:pPr>
    </w:p>
    <w:p w:rsidR="002C1170" w:rsidRPr="00434C38" w:rsidRDefault="002C1170" w:rsidP="002C1170">
      <w:pPr>
        <w:pStyle w:val="ListParagraph"/>
        <w:numPr>
          <w:ilvl w:val="0"/>
          <w:numId w:val="23"/>
        </w:numPr>
        <w:rPr>
          <w:rFonts w:ascii="Kokila" w:hAnsi="Kokila" w:cs="Kokila"/>
          <w:sz w:val="40"/>
          <w:szCs w:val="36"/>
        </w:rPr>
      </w:pPr>
      <w:r w:rsidRPr="00434C38">
        <w:rPr>
          <w:rFonts w:ascii="Kokila" w:hAnsi="Kokila" w:cs="Kokila"/>
          <w:sz w:val="40"/>
          <w:szCs w:val="36"/>
          <w:cs/>
        </w:rPr>
        <w:t xml:space="preserve">संस्कृत में शोध के </w:t>
      </w:r>
      <w:r w:rsidRPr="00434C38">
        <w:rPr>
          <w:rFonts w:ascii="Kokila" w:hAnsi="Kokila" w:cs="Kokila" w:hint="cs"/>
          <w:sz w:val="40"/>
          <w:szCs w:val="36"/>
          <w:cs/>
        </w:rPr>
        <w:t xml:space="preserve">उभरती </w:t>
      </w:r>
      <w:r w:rsidRPr="00434C38">
        <w:rPr>
          <w:rFonts w:ascii="Kokila" w:hAnsi="Kokila" w:cs="Kokila"/>
          <w:sz w:val="40"/>
          <w:szCs w:val="36"/>
          <w:cs/>
        </w:rPr>
        <w:t>प्रतिभाएं ।</w:t>
      </w:r>
    </w:p>
    <w:p w:rsidR="002C1170" w:rsidRPr="00434C38" w:rsidRDefault="002C1170" w:rsidP="002C1170">
      <w:pPr>
        <w:pStyle w:val="ListParagraph"/>
        <w:numPr>
          <w:ilvl w:val="0"/>
          <w:numId w:val="23"/>
        </w:numPr>
        <w:rPr>
          <w:rFonts w:ascii="Kokila" w:hAnsi="Kokila" w:cs="Kokila"/>
          <w:sz w:val="40"/>
          <w:szCs w:val="36"/>
        </w:rPr>
      </w:pPr>
      <w:r w:rsidRPr="00434C38">
        <w:rPr>
          <w:rFonts w:ascii="Kokila" w:hAnsi="Kokila" w:cs="Kokila"/>
          <w:sz w:val="40"/>
          <w:szCs w:val="36"/>
          <w:cs/>
        </w:rPr>
        <w:t>संस्कृत में शोध के प्रमुख क्षेत्र।</w:t>
      </w:r>
    </w:p>
    <w:p w:rsidR="00347E1F" w:rsidRDefault="00347E1F" w:rsidP="0003287E">
      <w:pPr>
        <w:spacing w:after="0" w:line="360" w:lineRule="auto"/>
        <w:jc w:val="both"/>
        <w:rPr>
          <w:rFonts w:ascii="Times New Roman" w:hAnsi="Times New Roman" w:cs="Times New Roman"/>
          <w:sz w:val="24"/>
          <w:szCs w:val="24"/>
        </w:rPr>
      </w:pPr>
    </w:p>
    <w:p w:rsidR="00347E1F" w:rsidRDefault="00347E1F" w:rsidP="0003287E">
      <w:pPr>
        <w:spacing w:after="0" w:line="360" w:lineRule="auto"/>
        <w:jc w:val="both"/>
        <w:rPr>
          <w:rFonts w:ascii="Times New Roman" w:hAnsi="Times New Roman" w:cs="Times New Roman"/>
          <w:sz w:val="24"/>
          <w:szCs w:val="24"/>
        </w:rPr>
      </w:pPr>
    </w:p>
    <w:p w:rsidR="00347E1F" w:rsidRPr="004154A7" w:rsidRDefault="00347E1F" w:rsidP="0003287E">
      <w:pPr>
        <w:spacing w:after="0" w:line="360" w:lineRule="auto"/>
        <w:jc w:val="both"/>
        <w:rPr>
          <w:rFonts w:ascii="Times New Roman" w:hAnsi="Times New Roman" w:cs="Times New Roman"/>
          <w:sz w:val="24"/>
          <w:szCs w:val="24"/>
        </w:rPr>
      </w:pPr>
    </w:p>
    <w:sectPr w:rsidR="00347E1F" w:rsidRPr="004154A7" w:rsidSect="004713EF">
      <w:headerReference w:type="default" r:id="rId33"/>
      <w:footerReference w:type="default" r:id="rId3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63" w:rsidRDefault="00734863" w:rsidP="007F2993">
      <w:pPr>
        <w:spacing w:after="0" w:line="240" w:lineRule="auto"/>
      </w:pPr>
      <w:r>
        <w:separator/>
      </w:r>
    </w:p>
  </w:endnote>
  <w:endnote w:type="continuationSeparator" w:id="1">
    <w:p w:rsidR="00734863" w:rsidRDefault="00734863" w:rsidP="007F2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ido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1F" w:rsidRDefault="00347E1F" w:rsidP="007F2993">
    <w:pPr>
      <w:pStyle w:val="HeaderFooter"/>
      <w:rPr>
        <w:rFonts w:ascii="Times New Roman" w:eastAsia="Times New Roman" w:hAnsi="Times New Roman"/>
        <w:b w:val="0"/>
        <w:color w:val="auto"/>
        <w:sz w:val="20"/>
      </w:rPr>
    </w:pPr>
    <w:r>
      <w:t>Syllabus  for Pre-PhD Course Work</w:t>
    </w:r>
    <w:r>
      <w:tab/>
    </w:r>
    <w:fldSimple w:instr=" PAGE ">
      <w:r w:rsidR="00016117">
        <w:rPr>
          <w:noProof/>
        </w:rPr>
        <w:t>1</w:t>
      </w:r>
    </w:fldSimple>
  </w:p>
  <w:p w:rsidR="00347E1F" w:rsidRDefault="00347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63" w:rsidRDefault="00734863" w:rsidP="007F2993">
      <w:pPr>
        <w:spacing w:after="0" w:line="240" w:lineRule="auto"/>
      </w:pPr>
      <w:r>
        <w:separator/>
      </w:r>
    </w:p>
  </w:footnote>
  <w:footnote w:type="continuationSeparator" w:id="1">
    <w:p w:rsidR="00734863" w:rsidRDefault="00734863" w:rsidP="007F2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1F" w:rsidRDefault="00386EE0">
    <w:pPr>
      <w:pStyle w:val="Header"/>
    </w:pPr>
    <w:r>
      <w:rPr>
        <w:noProof/>
      </w:rPr>
      <w:pict>
        <v:rect id="_x0000_s2049" style="position:absolute;margin-left:36pt;margin-top:32.6pt;width:417.6pt;height:28.8pt;z-index:-251658752;mso-position-horizontal-relative:page;mso-position-vertical-relative:page" coordsize="21600,21600" fillcolor="#b40000" strokecolor="#b40000" strokeweight="1pt">
          <v:fill o:detectmouseclick="t"/>
          <v:path arrowok="t" o:connectlocs="10800,10800"/>
          <v:textbox style="mso-next-textbox:#_x0000_s2049" inset="4pt,4pt,4pt,4pt">
            <w:txbxContent>
              <w:p w:rsidR="00347E1F" w:rsidRPr="00533E96" w:rsidRDefault="00347E1F" w:rsidP="007F2993">
                <w:pPr>
                  <w:pStyle w:val="HeaderFooter"/>
                  <w:rPr>
                    <w:rFonts w:ascii="Times New Roman" w:eastAsia="Times New Roman" w:hAnsi="Times New Roman"/>
                    <w:b w:val="0"/>
                    <w:color w:val="auto"/>
                    <w:sz w:val="20"/>
                    <w:lang w:val="en-IN"/>
                  </w:rPr>
                </w:pPr>
                <w:r>
                  <w:rPr>
                    <w:color w:val="FFFFFF"/>
                    <w:sz w:val="24"/>
                    <w:lang w:val="en-IN"/>
                  </w:rPr>
                  <w:t>2020</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ECB0B7BA"/>
    <w:lvl w:ilvl="0" w:tplc="FDBA56E2">
      <w:start w:val="1"/>
      <w:numFmt w:val="bullet"/>
      <w:lvlText w:val="•"/>
      <w:lvlJc w:val="left"/>
    </w:lvl>
    <w:lvl w:ilvl="1" w:tplc="AF04973E">
      <w:numFmt w:val="decimal"/>
      <w:lvlText w:val=""/>
      <w:lvlJc w:val="left"/>
    </w:lvl>
    <w:lvl w:ilvl="2" w:tplc="B042416E">
      <w:numFmt w:val="decimal"/>
      <w:lvlText w:val=""/>
      <w:lvlJc w:val="left"/>
    </w:lvl>
    <w:lvl w:ilvl="3" w:tplc="94E6D0C6">
      <w:numFmt w:val="decimal"/>
      <w:lvlText w:val=""/>
      <w:lvlJc w:val="left"/>
    </w:lvl>
    <w:lvl w:ilvl="4" w:tplc="FC304AC2">
      <w:numFmt w:val="decimal"/>
      <w:lvlText w:val=""/>
      <w:lvlJc w:val="left"/>
    </w:lvl>
    <w:lvl w:ilvl="5" w:tplc="6F9670D0">
      <w:numFmt w:val="decimal"/>
      <w:lvlText w:val=""/>
      <w:lvlJc w:val="left"/>
    </w:lvl>
    <w:lvl w:ilvl="6" w:tplc="59B853D4">
      <w:numFmt w:val="decimal"/>
      <w:lvlText w:val=""/>
      <w:lvlJc w:val="left"/>
    </w:lvl>
    <w:lvl w:ilvl="7" w:tplc="5F2C9804">
      <w:numFmt w:val="decimal"/>
      <w:lvlText w:val=""/>
      <w:lvlJc w:val="left"/>
    </w:lvl>
    <w:lvl w:ilvl="8" w:tplc="702EF6BE">
      <w:numFmt w:val="decimal"/>
      <w:lvlText w:val=""/>
      <w:lvlJc w:val="left"/>
    </w:lvl>
  </w:abstractNum>
  <w:abstractNum w:abstractNumId="1">
    <w:nsid w:val="00001A49"/>
    <w:multiLevelType w:val="hybridMultilevel"/>
    <w:tmpl w:val="45702C5C"/>
    <w:lvl w:ilvl="0" w:tplc="0C9E77A8">
      <w:start w:val="1"/>
      <w:numFmt w:val="bullet"/>
      <w:lvlText w:val="•"/>
      <w:lvlJc w:val="left"/>
    </w:lvl>
    <w:lvl w:ilvl="1" w:tplc="075E1D8A">
      <w:numFmt w:val="decimal"/>
      <w:lvlText w:val=""/>
      <w:lvlJc w:val="left"/>
    </w:lvl>
    <w:lvl w:ilvl="2" w:tplc="76CE18BC">
      <w:numFmt w:val="decimal"/>
      <w:lvlText w:val=""/>
      <w:lvlJc w:val="left"/>
    </w:lvl>
    <w:lvl w:ilvl="3" w:tplc="3A7C356C">
      <w:numFmt w:val="decimal"/>
      <w:lvlText w:val=""/>
      <w:lvlJc w:val="left"/>
    </w:lvl>
    <w:lvl w:ilvl="4" w:tplc="DD20CFC2">
      <w:numFmt w:val="decimal"/>
      <w:lvlText w:val=""/>
      <w:lvlJc w:val="left"/>
    </w:lvl>
    <w:lvl w:ilvl="5" w:tplc="FF24B398">
      <w:numFmt w:val="decimal"/>
      <w:lvlText w:val=""/>
      <w:lvlJc w:val="left"/>
    </w:lvl>
    <w:lvl w:ilvl="6" w:tplc="612C648A">
      <w:numFmt w:val="decimal"/>
      <w:lvlText w:val=""/>
      <w:lvlJc w:val="left"/>
    </w:lvl>
    <w:lvl w:ilvl="7" w:tplc="69CE84D6">
      <w:numFmt w:val="decimal"/>
      <w:lvlText w:val=""/>
      <w:lvlJc w:val="left"/>
    </w:lvl>
    <w:lvl w:ilvl="8" w:tplc="746E2A48">
      <w:numFmt w:val="decimal"/>
      <w:lvlText w:val=""/>
      <w:lvlJc w:val="left"/>
    </w:lvl>
  </w:abstractNum>
  <w:abstractNum w:abstractNumId="2">
    <w:nsid w:val="00003A9E"/>
    <w:multiLevelType w:val="hybridMultilevel"/>
    <w:tmpl w:val="5BB80EF0"/>
    <w:lvl w:ilvl="0" w:tplc="6EDEB210">
      <w:start w:val="1"/>
      <w:numFmt w:val="bullet"/>
      <w:lvlText w:val="•"/>
      <w:lvlJc w:val="left"/>
    </w:lvl>
    <w:lvl w:ilvl="1" w:tplc="C5C4A61A">
      <w:numFmt w:val="decimal"/>
      <w:lvlText w:val=""/>
      <w:lvlJc w:val="left"/>
    </w:lvl>
    <w:lvl w:ilvl="2" w:tplc="9F36897C">
      <w:numFmt w:val="decimal"/>
      <w:lvlText w:val=""/>
      <w:lvlJc w:val="left"/>
    </w:lvl>
    <w:lvl w:ilvl="3" w:tplc="C2BACC3A">
      <w:numFmt w:val="decimal"/>
      <w:lvlText w:val=""/>
      <w:lvlJc w:val="left"/>
    </w:lvl>
    <w:lvl w:ilvl="4" w:tplc="78B09032">
      <w:numFmt w:val="decimal"/>
      <w:lvlText w:val=""/>
      <w:lvlJc w:val="left"/>
    </w:lvl>
    <w:lvl w:ilvl="5" w:tplc="59487F14">
      <w:numFmt w:val="decimal"/>
      <w:lvlText w:val=""/>
      <w:lvlJc w:val="left"/>
    </w:lvl>
    <w:lvl w:ilvl="6" w:tplc="B97C5A4E">
      <w:numFmt w:val="decimal"/>
      <w:lvlText w:val=""/>
      <w:lvlJc w:val="left"/>
    </w:lvl>
    <w:lvl w:ilvl="7" w:tplc="B4349EB2">
      <w:numFmt w:val="decimal"/>
      <w:lvlText w:val=""/>
      <w:lvlJc w:val="left"/>
    </w:lvl>
    <w:lvl w:ilvl="8" w:tplc="BC0480BA">
      <w:numFmt w:val="decimal"/>
      <w:lvlText w:val=""/>
      <w:lvlJc w:val="left"/>
    </w:lvl>
  </w:abstractNum>
  <w:abstractNum w:abstractNumId="3">
    <w:nsid w:val="00003BF6"/>
    <w:multiLevelType w:val="hybridMultilevel"/>
    <w:tmpl w:val="8A8ECC6A"/>
    <w:lvl w:ilvl="0" w:tplc="9DA66680">
      <w:start w:val="1"/>
      <w:numFmt w:val="bullet"/>
      <w:lvlText w:val="•"/>
      <w:lvlJc w:val="left"/>
    </w:lvl>
    <w:lvl w:ilvl="1" w:tplc="A30C705C">
      <w:numFmt w:val="decimal"/>
      <w:lvlText w:val=""/>
      <w:lvlJc w:val="left"/>
    </w:lvl>
    <w:lvl w:ilvl="2" w:tplc="F12EF9A4">
      <w:numFmt w:val="decimal"/>
      <w:lvlText w:val=""/>
      <w:lvlJc w:val="left"/>
    </w:lvl>
    <w:lvl w:ilvl="3" w:tplc="BBE833E2">
      <w:numFmt w:val="decimal"/>
      <w:lvlText w:val=""/>
      <w:lvlJc w:val="left"/>
    </w:lvl>
    <w:lvl w:ilvl="4" w:tplc="D188FB5C">
      <w:numFmt w:val="decimal"/>
      <w:lvlText w:val=""/>
      <w:lvlJc w:val="left"/>
    </w:lvl>
    <w:lvl w:ilvl="5" w:tplc="8DDCAC2C">
      <w:numFmt w:val="decimal"/>
      <w:lvlText w:val=""/>
      <w:lvlJc w:val="left"/>
    </w:lvl>
    <w:lvl w:ilvl="6" w:tplc="B2920C28">
      <w:numFmt w:val="decimal"/>
      <w:lvlText w:val=""/>
      <w:lvlJc w:val="left"/>
    </w:lvl>
    <w:lvl w:ilvl="7" w:tplc="BDD04B10">
      <w:numFmt w:val="decimal"/>
      <w:lvlText w:val=""/>
      <w:lvlJc w:val="left"/>
    </w:lvl>
    <w:lvl w:ilvl="8" w:tplc="0994B6F4">
      <w:numFmt w:val="decimal"/>
      <w:lvlText w:val=""/>
      <w:lvlJc w:val="left"/>
    </w:lvl>
  </w:abstractNum>
  <w:abstractNum w:abstractNumId="4">
    <w:nsid w:val="00003E12"/>
    <w:multiLevelType w:val="hybridMultilevel"/>
    <w:tmpl w:val="2F286B14"/>
    <w:lvl w:ilvl="0" w:tplc="6F4AC48E">
      <w:start w:val="1"/>
      <w:numFmt w:val="bullet"/>
      <w:lvlText w:val="•"/>
      <w:lvlJc w:val="left"/>
    </w:lvl>
    <w:lvl w:ilvl="1" w:tplc="00D443E0">
      <w:start w:val="1"/>
      <w:numFmt w:val="lowerLetter"/>
      <w:lvlText w:val="%2."/>
      <w:lvlJc w:val="left"/>
    </w:lvl>
    <w:lvl w:ilvl="2" w:tplc="596E6E08">
      <w:numFmt w:val="decimal"/>
      <w:lvlText w:val=""/>
      <w:lvlJc w:val="left"/>
    </w:lvl>
    <w:lvl w:ilvl="3" w:tplc="A0A8C2D2">
      <w:numFmt w:val="decimal"/>
      <w:lvlText w:val=""/>
      <w:lvlJc w:val="left"/>
    </w:lvl>
    <w:lvl w:ilvl="4" w:tplc="8E54B95E">
      <w:numFmt w:val="decimal"/>
      <w:lvlText w:val=""/>
      <w:lvlJc w:val="left"/>
    </w:lvl>
    <w:lvl w:ilvl="5" w:tplc="D782205C">
      <w:numFmt w:val="decimal"/>
      <w:lvlText w:val=""/>
      <w:lvlJc w:val="left"/>
    </w:lvl>
    <w:lvl w:ilvl="6" w:tplc="ECDC6BE8">
      <w:numFmt w:val="decimal"/>
      <w:lvlText w:val=""/>
      <w:lvlJc w:val="left"/>
    </w:lvl>
    <w:lvl w:ilvl="7" w:tplc="049C11FA">
      <w:numFmt w:val="decimal"/>
      <w:lvlText w:val=""/>
      <w:lvlJc w:val="left"/>
    </w:lvl>
    <w:lvl w:ilvl="8" w:tplc="01B62406">
      <w:numFmt w:val="decimal"/>
      <w:lvlText w:val=""/>
      <w:lvlJc w:val="left"/>
    </w:lvl>
  </w:abstractNum>
  <w:abstractNum w:abstractNumId="5">
    <w:nsid w:val="00005F32"/>
    <w:multiLevelType w:val="hybridMultilevel"/>
    <w:tmpl w:val="5BE6DDC2"/>
    <w:lvl w:ilvl="0" w:tplc="D6BC8B06">
      <w:start w:val="1"/>
      <w:numFmt w:val="bullet"/>
      <w:lvlText w:val="•"/>
      <w:lvlJc w:val="left"/>
    </w:lvl>
    <w:lvl w:ilvl="1" w:tplc="F7A4DD00">
      <w:numFmt w:val="decimal"/>
      <w:lvlText w:val=""/>
      <w:lvlJc w:val="left"/>
    </w:lvl>
    <w:lvl w:ilvl="2" w:tplc="EB3840BA">
      <w:numFmt w:val="decimal"/>
      <w:lvlText w:val=""/>
      <w:lvlJc w:val="left"/>
    </w:lvl>
    <w:lvl w:ilvl="3" w:tplc="9F589A30">
      <w:numFmt w:val="decimal"/>
      <w:lvlText w:val=""/>
      <w:lvlJc w:val="left"/>
    </w:lvl>
    <w:lvl w:ilvl="4" w:tplc="A110613A">
      <w:numFmt w:val="decimal"/>
      <w:lvlText w:val=""/>
      <w:lvlJc w:val="left"/>
    </w:lvl>
    <w:lvl w:ilvl="5" w:tplc="83FCDEE0">
      <w:numFmt w:val="decimal"/>
      <w:lvlText w:val=""/>
      <w:lvlJc w:val="left"/>
    </w:lvl>
    <w:lvl w:ilvl="6" w:tplc="F374457E">
      <w:numFmt w:val="decimal"/>
      <w:lvlText w:val=""/>
      <w:lvlJc w:val="left"/>
    </w:lvl>
    <w:lvl w:ilvl="7" w:tplc="4CE09B36">
      <w:numFmt w:val="decimal"/>
      <w:lvlText w:val=""/>
      <w:lvlJc w:val="left"/>
    </w:lvl>
    <w:lvl w:ilvl="8" w:tplc="FA82D9D0">
      <w:numFmt w:val="decimal"/>
      <w:lvlText w:val=""/>
      <w:lvlJc w:val="left"/>
    </w:lvl>
  </w:abstractNum>
  <w:abstractNum w:abstractNumId="6">
    <w:nsid w:val="00005F49"/>
    <w:multiLevelType w:val="hybridMultilevel"/>
    <w:tmpl w:val="022A6640"/>
    <w:lvl w:ilvl="0" w:tplc="102A57EA">
      <w:start w:val="1"/>
      <w:numFmt w:val="bullet"/>
      <w:lvlText w:val="•"/>
      <w:lvlJc w:val="left"/>
    </w:lvl>
    <w:lvl w:ilvl="1" w:tplc="44748416">
      <w:numFmt w:val="decimal"/>
      <w:lvlText w:val=""/>
      <w:lvlJc w:val="left"/>
    </w:lvl>
    <w:lvl w:ilvl="2" w:tplc="B68823B0">
      <w:numFmt w:val="decimal"/>
      <w:lvlText w:val=""/>
      <w:lvlJc w:val="left"/>
    </w:lvl>
    <w:lvl w:ilvl="3" w:tplc="81C85F54">
      <w:numFmt w:val="decimal"/>
      <w:lvlText w:val=""/>
      <w:lvlJc w:val="left"/>
    </w:lvl>
    <w:lvl w:ilvl="4" w:tplc="9F480DF8">
      <w:numFmt w:val="decimal"/>
      <w:lvlText w:val=""/>
      <w:lvlJc w:val="left"/>
    </w:lvl>
    <w:lvl w:ilvl="5" w:tplc="2926EE54">
      <w:numFmt w:val="decimal"/>
      <w:lvlText w:val=""/>
      <w:lvlJc w:val="left"/>
    </w:lvl>
    <w:lvl w:ilvl="6" w:tplc="AC5E18E0">
      <w:numFmt w:val="decimal"/>
      <w:lvlText w:val=""/>
      <w:lvlJc w:val="left"/>
    </w:lvl>
    <w:lvl w:ilvl="7" w:tplc="A40E1E20">
      <w:numFmt w:val="decimal"/>
      <w:lvlText w:val=""/>
      <w:lvlJc w:val="left"/>
    </w:lvl>
    <w:lvl w:ilvl="8" w:tplc="386C0186">
      <w:numFmt w:val="decimal"/>
      <w:lvlText w:val=""/>
      <w:lvlJc w:val="left"/>
    </w:lvl>
  </w:abstractNum>
  <w:abstractNum w:abstractNumId="7">
    <w:nsid w:val="0000797D"/>
    <w:multiLevelType w:val="hybridMultilevel"/>
    <w:tmpl w:val="C2165A04"/>
    <w:lvl w:ilvl="0" w:tplc="D54A391A">
      <w:start w:val="1"/>
      <w:numFmt w:val="bullet"/>
      <w:lvlText w:val="•"/>
      <w:lvlJc w:val="left"/>
    </w:lvl>
    <w:lvl w:ilvl="1" w:tplc="14DCC0D8">
      <w:numFmt w:val="decimal"/>
      <w:lvlText w:val=""/>
      <w:lvlJc w:val="left"/>
    </w:lvl>
    <w:lvl w:ilvl="2" w:tplc="A9D87672">
      <w:numFmt w:val="decimal"/>
      <w:lvlText w:val=""/>
      <w:lvlJc w:val="left"/>
    </w:lvl>
    <w:lvl w:ilvl="3" w:tplc="5E6E40A6">
      <w:numFmt w:val="decimal"/>
      <w:lvlText w:val=""/>
      <w:lvlJc w:val="left"/>
    </w:lvl>
    <w:lvl w:ilvl="4" w:tplc="A0BA8594">
      <w:numFmt w:val="decimal"/>
      <w:lvlText w:val=""/>
      <w:lvlJc w:val="left"/>
    </w:lvl>
    <w:lvl w:ilvl="5" w:tplc="052EF1A4">
      <w:numFmt w:val="decimal"/>
      <w:lvlText w:val=""/>
      <w:lvlJc w:val="left"/>
    </w:lvl>
    <w:lvl w:ilvl="6" w:tplc="D352AA90">
      <w:numFmt w:val="decimal"/>
      <w:lvlText w:val=""/>
      <w:lvlJc w:val="left"/>
    </w:lvl>
    <w:lvl w:ilvl="7" w:tplc="F2F40784">
      <w:numFmt w:val="decimal"/>
      <w:lvlText w:val=""/>
      <w:lvlJc w:val="left"/>
    </w:lvl>
    <w:lvl w:ilvl="8" w:tplc="A3B25D92">
      <w:numFmt w:val="decimal"/>
      <w:lvlText w:val=""/>
      <w:lvlJc w:val="left"/>
    </w:lvl>
  </w:abstractNum>
  <w:abstractNum w:abstractNumId="8">
    <w:nsid w:val="007F2FD9"/>
    <w:multiLevelType w:val="hybridMultilevel"/>
    <w:tmpl w:val="BF6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A391F"/>
    <w:multiLevelType w:val="hybridMultilevel"/>
    <w:tmpl w:val="A5541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B002E9C"/>
    <w:multiLevelType w:val="hybridMultilevel"/>
    <w:tmpl w:val="B11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735B2"/>
    <w:multiLevelType w:val="hybridMultilevel"/>
    <w:tmpl w:val="70B64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C66AFE"/>
    <w:multiLevelType w:val="hybridMultilevel"/>
    <w:tmpl w:val="D49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55978"/>
    <w:multiLevelType w:val="hybridMultilevel"/>
    <w:tmpl w:val="44A867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6F59BD"/>
    <w:multiLevelType w:val="hybridMultilevel"/>
    <w:tmpl w:val="02944590"/>
    <w:lvl w:ilvl="0" w:tplc="4A9221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407E"/>
    <w:multiLevelType w:val="hybridMultilevel"/>
    <w:tmpl w:val="B98E0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0FF725B"/>
    <w:multiLevelType w:val="hybridMultilevel"/>
    <w:tmpl w:val="427E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54E30"/>
    <w:multiLevelType w:val="hybridMultilevel"/>
    <w:tmpl w:val="5CB29558"/>
    <w:lvl w:ilvl="0" w:tplc="6A0A8AEE">
      <w:start w:val="1"/>
      <w:numFmt w:val="lowerRoman"/>
      <w:lvlText w:val="(%1)"/>
      <w:lvlJc w:val="left"/>
      <w:pPr>
        <w:ind w:left="2214" w:hanging="720"/>
      </w:pPr>
      <w:rPr>
        <w:rFonts w:hint="default"/>
        <w:b w:val="0"/>
      </w:rPr>
    </w:lvl>
    <w:lvl w:ilvl="1" w:tplc="D930A5EE">
      <w:start w:val="1"/>
      <w:numFmt w:val="decimal"/>
      <w:lvlText w:val="%2."/>
      <w:lvlJc w:val="left"/>
      <w:pPr>
        <w:ind w:left="2574" w:hanging="360"/>
      </w:pPr>
      <w:rPr>
        <w:rFonts w:hint="default"/>
      </w:r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8">
    <w:nsid w:val="37C94F6C"/>
    <w:multiLevelType w:val="hybridMultilevel"/>
    <w:tmpl w:val="58ECC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5C2C81"/>
    <w:multiLevelType w:val="hybridMultilevel"/>
    <w:tmpl w:val="73B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F2736"/>
    <w:multiLevelType w:val="hybridMultilevel"/>
    <w:tmpl w:val="E52C80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8A80D4C"/>
    <w:multiLevelType w:val="hybridMultilevel"/>
    <w:tmpl w:val="C28AD6A8"/>
    <w:lvl w:ilvl="0" w:tplc="40090001">
      <w:start w:val="1"/>
      <w:numFmt w:val="bullet"/>
      <w:lvlText w:val=""/>
      <w:lvlJc w:val="left"/>
      <w:pPr>
        <w:ind w:left="720" w:hanging="360"/>
      </w:pPr>
      <w:rPr>
        <w:rFonts w:ascii="Symbol" w:hAnsi="Symbol" w:hint="default"/>
      </w:rPr>
    </w:lvl>
    <w:lvl w:ilvl="1" w:tplc="94760152">
      <w:start w:val="4"/>
      <w:numFmt w:val="bullet"/>
      <w:lvlText w:val=""/>
      <w:lvlJc w:val="left"/>
      <w:pPr>
        <w:ind w:left="1440" w:hanging="360"/>
      </w:pPr>
      <w:rPr>
        <w:rFonts w:ascii="Symbol" w:eastAsia="ヒラギノ角ゴ Pro W3"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AE6D5E"/>
    <w:multiLevelType w:val="hybridMultilevel"/>
    <w:tmpl w:val="21506334"/>
    <w:lvl w:ilvl="0" w:tplc="ADC603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C2F6D"/>
    <w:multiLevelType w:val="hybridMultilevel"/>
    <w:tmpl w:val="479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854ED"/>
    <w:multiLevelType w:val="hybridMultilevel"/>
    <w:tmpl w:val="C49A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C5180"/>
    <w:multiLevelType w:val="hybridMultilevel"/>
    <w:tmpl w:val="A1CEC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BD333E"/>
    <w:multiLevelType w:val="hybridMultilevel"/>
    <w:tmpl w:val="18804EFC"/>
    <w:lvl w:ilvl="0" w:tplc="2E74621A">
      <w:start w:val="1"/>
      <w:numFmt w:val="lowerLetter"/>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7">
    <w:nsid w:val="6BE16D2A"/>
    <w:multiLevelType w:val="hybridMultilevel"/>
    <w:tmpl w:val="806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324D3"/>
    <w:multiLevelType w:val="hybridMultilevel"/>
    <w:tmpl w:val="F5369F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9D37167"/>
    <w:multiLevelType w:val="hybridMultilevel"/>
    <w:tmpl w:val="75C0E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AA85ADE"/>
    <w:multiLevelType w:val="hybridMultilevel"/>
    <w:tmpl w:val="27844490"/>
    <w:lvl w:ilvl="0" w:tplc="ADC6034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17"/>
  </w:num>
  <w:num w:numId="5">
    <w:abstractNumId w:val="11"/>
  </w:num>
  <w:num w:numId="6">
    <w:abstractNumId w:val="15"/>
  </w:num>
  <w:num w:numId="7">
    <w:abstractNumId w:val="21"/>
  </w:num>
  <w:num w:numId="8">
    <w:abstractNumId w:val="10"/>
  </w:num>
  <w:num w:numId="9">
    <w:abstractNumId w:val="20"/>
  </w:num>
  <w:num w:numId="10">
    <w:abstractNumId w:val="27"/>
  </w:num>
  <w:num w:numId="11">
    <w:abstractNumId w:val="29"/>
  </w:num>
  <w:num w:numId="12">
    <w:abstractNumId w:val="19"/>
  </w:num>
  <w:num w:numId="13">
    <w:abstractNumId w:val="18"/>
  </w:num>
  <w:num w:numId="14">
    <w:abstractNumId w:val="13"/>
  </w:num>
  <w:num w:numId="15">
    <w:abstractNumId w:val="28"/>
  </w:num>
  <w:num w:numId="16">
    <w:abstractNumId w:val="16"/>
  </w:num>
  <w:num w:numId="17">
    <w:abstractNumId w:val="23"/>
  </w:num>
  <w:num w:numId="18">
    <w:abstractNumId w:val="12"/>
  </w:num>
  <w:num w:numId="19">
    <w:abstractNumId w:val="14"/>
  </w:num>
  <w:num w:numId="20">
    <w:abstractNumId w:val="30"/>
  </w:num>
  <w:num w:numId="21">
    <w:abstractNumId w:val="22"/>
  </w:num>
  <w:num w:numId="22">
    <w:abstractNumId w:val="8"/>
  </w:num>
  <w:num w:numId="23">
    <w:abstractNumId w:val="24"/>
  </w:num>
  <w:num w:numId="24">
    <w:abstractNumId w:val="4"/>
  </w:num>
  <w:num w:numId="25">
    <w:abstractNumId w:val="1"/>
  </w:num>
  <w:num w:numId="26">
    <w:abstractNumId w:val="5"/>
  </w:num>
  <w:num w:numId="27">
    <w:abstractNumId w:val="3"/>
  </w:num>
  <w:num w:numId="28">
    <w:abstractNumId w:val="2"/>
  </w:num>
  <w:num w:numId="29">
    <w:abstractNumId w:val="7"/>
  </w:num>
  <w:num w:numId="30">
    <w:abstractNumId w:val="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DA7C66"/>
    <w:rsid w:val="00016117"/>
    <w:rsid w:val="0003287E"/>
    <w:rsid w:val="0009247B"/>
    <w:rsid w:val="000E3E05"/>
    <w:rsid w:val="001724CC"/>
    <w:rsid w:val="00172F57"/>
    <w:rsid w:val="002042FD"/>
    <w:rsid w:val="002C1170"/>
    <w:rsid w:val="002D1A49"/>
    <w:rsid w:val="00303209"/>
    <w:rsid w:val="00347E1F"/>
    <w:rsid w:val="003648DF"/>
    <w:rsid w:val="0038035F"/>
    <w:rsid w:val="00386EE0"/>
    <w:rsid w:val="00411167"/>
    <w:rsid w:val="004154A7"/>
    <w:rsid w:val="00430CB8"/>
    <w:rsid w:val="00464EC8"/>
    <w:rsid w:val="004713EF"/>
    <w:rsid w:val="00480E5C"/>
    <w:rsid w:val="00492E8F"/>
    <w:rsid w:val="004A4937"/>
    <w:rsid w:val="00565E9E"/>
    <w:rsid w:val="006E61D6"/>
    <w:rsid w:val="00734863"/>
    <w:rsid w:val="007505FF"/>
    <w:rsid w:val="00772031"/>
    <w:rsid w:val="007920E1"/>
    <w:rsid w:val="007A48A7"/>
    <w:rsid w:val="007A743A"/>
    <w:rsid w:val="007F2993"/>
    <w:rsid w:val="00802A7A"/>
    <w:rsid w:val="00840CC5"/>
    <w:rsid w:val="008545F0"/>
    <w:rsid w:val="008F3FD5"/>
    <w:rsid w:val="00920F9C"/>
    <w:rsid w:val="009C664F"/>
    <w:rsid w:val="00A55026"/>
    <w:rsid w:val="00B7659E"/>
    <w:rsid w:val="00B96DB4"/>
    <w:rsid w:val="00CB14A9"/>
    <w:rsid w:val="00D001B9"/>
    <w:rsid w:val="00D0731B"/>
    <w:rsid w:val="00DA01A9"/>
    <w:rsid w:val="00DA7C66"/>
    <w:rsid w:val="00E57B9C"/>
    <w:rsid w:val="00E95001"/>
    <w:rsid w:val="00EA2B74"/>
    <w:rsid w:val="00EB4B66"/>
    <w:rsid w:val="00EE67C9"/>
    <w:rsid w:val="00FE1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7C66"/>
    <w:pPr>
      <w:spacing w:after="140" w:line="240" w:lineRule="auto"/>
    </w:pPr>
    <w:rPr>
      <w:rFonts w:ascii="Didot" w:eastAsia="ヒラギノ角ゴ Pro W3" w:hAnsi="Didot" w:cs="Times New Roman"/>
      <w:color w:val="000000"/>
      <w:sz w:val="18"/>
      <w:szCs w:val="20"/>
    </w:rPr>
  </w:style>
  <w:style w:type="paragraph" w:customStyle="1" w:styleId="FreeForm">
    <w:name w:val="Free Form"/>
    <w:rsid w:val="00DA7C66"/>
    <w:pPr>
      <w:spacing w:after="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DA7C66"/>
    <w:pPr>
      <w:ind w:left="720"/>
      <w:contextualSpacing/>
    </w:pPr>
    <w:rPr>
      <w:rFonts w:ascii="Calibri" w:eastAsia="Calibri" w:hAnsi="Calibri" w:cs="Times New Roman"/>
      <w:szCs w:val="20"/>
      <w:lang w:bidi="hi-IN"/>
    </w:rPr>
  </w:style>
  <w:style w:type="character" w:styleId="Hyperlink">
    <w:name w:val="Hyperlink"/>
    <w:basedOn w:val="DefaultParagraphFont"/>
    <w:uiPriority w:val="99"/>
    <w:unhideWhenUsed/>
    <w:rsid w:val="00DA7C66"/>
    <w:rPr>
      <w:color w:val="0000FF"/>
      <w:u w:val="single"/>
    </w:rPr>
  </w:style>
  <w:style w:type="paragraph" w:customStyle="1" w:styleId="Default">
    <w:name w:val="Default"/>
    <w:rsid w:val="00DA7C66"/>
    <w:pPr>
      <w:autoSpaceDE w:val="0"/>
      <w:autoSpaceDN w:val="0"/>
      <w:adjustRightInd w:val="0"/>
      <w:spacing w:after="0" w:line="240" w:lineRule="auto"/>
    </w:pPr>
    <w:rPr>
      <w:rFonts w:ascii="Calibri" w:eastAsia="Calibri" w:hAnsi="Calibri" w:cs="Calibri"/>
      <w:color w:val="000000"/>
      <w:sz w:val="24"/>
      <w:szCs w:val="24"/>
      <w:lang w:bidi="hi-IN"/>
    </w:rPr>
  </w:style>
  <w:style w:type="paragraph" w:styleId="Title">
    <w:name w:val="Title"/>
    <w:basedOn w:val="Normal"/>
    <w:next w:val="Normal"/>
    <w:link w:val="TitleChar"/>
    <w:uiPriority w:val="10"/>
    <w:qFormat/>
    <w:rsid w:val="00DA7C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A7C6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F29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993"/>
  </w:style>
  <w:style w:type="paragraph" w:styleId="Footer">
    <w:name w:val="footer"/>
    <w:basedOn w:val="Normal"/>
    <w:link w:val="FooterChar"/>
    <w:uiPriority w:val="99"/>
    <w:semiHidden/>
    <w:unhideWhenUsed/>
    <w:rsid w:val="007F29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993"/>
  </w:style>
  <w:style w:type="paragraph" w:customStyle="1" w:styleId="HeaderFooter">
    <w:name w:val="Header &amp; Footer"/>
    <w:rsid w:val="007F2993"/>
    <w:pPr>
      <w:tabs>
        <w:tab w:val="right" w:pos="7931"/>
      </w:tabs>
      <w:spacing w:after="0" w:line="360" w:lineRule="auto"/>
    </w:pPr>
    <w:rPr>
      <w:rFonts w:ascii="Helvetica Neue" w:eastAsia="ヒラギノ角ゴ Pro W3" w:hAnsi="Helvetica Neue" w:cs="Times New Roman"/>
      <w:b/>
      <w:color w:val="000000"/>
      <w:sz w:val="18"/>
      <w:szCs w:val="20"/>
    </w:rPr>
  </w:style>
  <w:style w:type="paragraph" w:styleId="NormalWeb">
    <w:name w:val="Normal (Web)"/>
    <w:basedOn w:val="Normal"/>
    <w:uiPriority w:val="99"/>
    <w:unhideWhenUsed/>
    <w:rsid w:val="002D1A4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hapatti" TargetMode="External"/><Relationship Id="rId13" Type="http://schemas.openxmlformats.org/officeDocument/2006/relationships/hyperlink" Target="http://mypage.iu.edu/~cjbonk/part1.pdf" TargetMode="External"/><Relationship Id="rId18" Type="http://schemas.openxmlformats.org/officeDocument/2006/relationships/hyperlink" Target="http://www.pewinternet.org/pdfs/PIP%20Bloggers%20Report%20July%2019%202006.pdf" TargetMode="External"/><Relationship Id="rId26" Type="http://schemas.openxmlformats.org/officeDocument/2006/relationships/hyperlink" Target="http://www.educause.edu/apps/eq/eqm05/eqm0533.asp" TargetMode="External"/><Relationship Id="rId3" Type="http://schemas.openxmlformats.org/officeDocument/2006/relationships/settings" Target="settings.xml"/><Relationship Id="rId21" Type="http://schemas.openxmlformats.org/officeDocument/2006/relationships/hyperlink" Target="http://www.firstmonday.dk/issues/issue4_10/bezroukov/index.html" TargetMode="External"/><Relationship Id="rId34" Type="http://schemas.openxmlformats.org/officeDocument/2006/relationships/footer" Target="footer1.xml"/><Relationship Id="rId7" Type="http://schemas.openxmlformats.org/officeDocument/2006/relationships/hyperlink" Target="http://en.wikipedia.org/wiki/Upam%C4%81na" TargetMode="External"/><Relationship Id="rId12" Type="http://schemas.openxmlformats.org/officeDocument/2006/relationships/hyperlink" Target="http://www.publicationshare.com/" TargetMode="External"/><Relationship Id="rId17" Type="http://schemas.openxmlformats.org/officeDocument/2006/relationships/hyperlink" Target="http://mypage.iu.edu/~cjbonk/c083_bonk_future.pdf" TargetMode="External"/><Relationship Id="rId25" Type="http://schemas.openxmlformats.org/officeDocument/2006/relationships/hyperlink" Target="http://www.debianhelp.co.uk/tools.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ypage.iu.edu/~cjbonk/graham_intro.pdf" TargetMode="External"/><Relationship Id="rId20" Type="http://schemas.openxmlformats.org/officeDocument/2006/relationships/hyperlink" Target="http://www.sloan-c.org/publications/jaln/v9n4/v9n4_liu_member.asp" TargetMode="External"/><Relationship Id="rId29" Type="http://schemas.openxmlformats.org/officeDocument/2006/relationships/hyperlink" Target="http://www.educause.edu/ir/library/pdf/erm026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page.iu.edu/~cjbonk/article.html" TargetMode="External"/><Relationship Id="rId24" Type="http://schemas.openxmlformats.org/officeDocument/2006/relationships/hyperlink" Target="http://www.innovateonline.info/index.php?view=article&amp;id=345" TargetMode="External"/><Relationship Id="rId32" Type="http://schemas.openxmlformats.org/officeDocument/2006/relationships/hyperlink" Target="http://www.irrodl.org/index.php/irrodl/article/view/346/875oor" TargetMode="External"/><Relationship Id="rId5" Type="http://schemas.openxmlformats.org/officeDocument/2006/relationships/footnotes" Target="footnotes.xml"/><Relationship Id="rId15" Type="http://schemas.openxmlformats.org/officeDocument/2006/relationships/hyperlink" Target="http://www.educause.edu/ir/library/pdf/eqm0644.pdf" TargetMode="External"/><Relationship Id="rId23" Type="http://schemas.openxmlformats.org/officeDocument/2006/relationships/hyperlink" Target="http://www.irrodl.org/index.php/irrodl/" TargetMode="External"/><Relationship Id="rId28" Type="http://schemas.openxmlformats.org/officeDocument/2006/relationships/hyperlink" Target="http://www.olcos.org/english/roadmap/download/" TargetMode="External"/><Relationship Id="rId36" Type="http://schemas.openxmlformats.org/officeDocument/2006/relationships/theme" Target="theme/theme1.xml"/><Relationship Id="rId10" Type="http://schemas.openxmlformats.org/officeDocument/2006/relationships/hyperlink" Target="http://www.cisco.com/application/pdf/en/us/guest/about/about/c644/ccmigration_09186a00802bf23d.pdf" TargetMode="External"/><Relationship Id="rId19" Type="http://schemas.openxmlformats.org/officeDocument/2006/relationships/hyperlink" Target="http://www.sloan-c.org/publications/jaln/v9n4/index.asp" TargetMode="External"/><Relationship Id="rId31" Type="http://schemas.openxmlformats.org/officeDocument/2006/relationships/hyperlink" Target="http://www.irrodl.org/index.php/irrodl/article/view/346/875" TargetMode="External"/><Relationship Id="rId4" Type="http://schemas.openxmlformats.org/officeDocument/2006/relationships/webSettings" Target="webSettings.xml"/><Relationship Id="rId9" Type="http://schemas.openxmlformats.org/officeDocument/2006/relationships/hyperlink" Target="http://cde.athabascau.ca/online_book/" TargetMode="External"/><Relationship Id="rId14" Type="http://schemas.openxmlformats.org/officeDocument/2006/relationships/hyperlink" Target="http://mypage.iu.edu/~cjbonk/part2.pdf" TargetMode="External"/><Relationship Id="rId22" Type="http://schemas.openxmlformats.org/officeDocument/2006/relationships/hyperlink" Target="http://www.irrodl.org/index.php/irrodl/article/view/331/762" TargetMode="External"/><Relationship Id="rId27" Type="http://schemas.openxmlformats.org/officeDocument/2006/relationships/hyperlink" Target="http://www.olcos.org/english/roadmap/" TargetMode="External"/><Relationship Id="rId30" Type="http://schemas.openxmlformats.org/officeDocument/2006/relationships/hyperlink" Target="http://www.educause.edu/ir/library/pdf/EQM031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43</Pages>
  <Words>6825</Words>
  <Characters>38905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Agarwal</dc:creator>
  <cp:lastModifiedBy>Puneet Agarwal</cp:lastModifiedBy>
  <cp:revision>14</cp:revision>
  <dcterms:created xsi:type="dcterms:W3CDTF">2020-08-16T13:07:00Z</dcterms:created>
  <dcterms:modified xsi:type="dcterms:W3CDTF">2020-08-24T18:38:00Z</dcterms:modified>
</cp:coreProperties>
</file>