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24" w:rsidRPr="009D2724" w:rsidRDefault="009D2724" w:rsidP="009D2724">
      <w:pPr>
        <w:pStyle w:val="ListParagraph"/>
        <w:ind w:left="0"/>
        <w:jc w:val="center"/>
        <w:rPr>
          <w:b/>
          <w:color w:val="000000"/>
          <w:sz w:val="36"/>
          <w:szCs w:val="28"/>
        </w:rPr>
      </w:pPr>
      <w:r w:rsidRPr="009D2724">
        <w:rPr>
          <w:b/>
          <w:color w:val="000000"/>
          <w:sz w:val="36"/>
          <w:szCs w:val="28"/>
        </w:rPr>
        <w:t>Course Contents</w:t>
      </w:r>
    </w:p>
    <w:p w:rsidR="009D2724" w:rsidRPr="009D2724" w:rsidRDefault="009D2724" w:rsidP="009D2724">
      <w:pPr>
        <w:pStyle w:val="ListParagraph"/>
        <w:ind w:left="0"/>
        <w:jc w:val="center"/>
        <w:rPr>
          <w:b/>
          <w:color w:val="000000"/>
          <w:sz w:val="28"/>
          <w:szCs w:val="28"/>
        </w:rPr>
      </w:pPr>
      <w:r w:rsidRPr="009D2724">
        <w:rPr>
          <w:b/>
          <w:color w:val="000000"/>
          <w:sz w:val="28"/>
          <w:szCs w:val="28"/>
        </w:rPr>
        <w:t xml:space="preserve">Course Name: </w:t>
      </w:r>
      <w:r w:rsidR="00E60C85" w:rsidRPr="00125A40">
        <w:rPr>
          <w:b/>
          <w:color w:val="000000"/>
          <w:spacing w:val="-6"/>
          <w:sz w:val="28"/>
          <w:szCs w:val="28"/>
        </w:rPr>
        <w:t>Marketing Management</w:t>
      </w:r>
    </w:p>
    <w:p w:rsidR="009D2724" w:rsidRPr="009D2724" w:rsidRDefault="009D2724" w:rsidP="009D2724">
      <w:pPr>
        <w:pStyle w:val="ListParagraph"/>
        <w:ind w:left="0"/>
        <w:jc w:val="center"/>
        <w:rPr>
          <w:b/>
          <w:color w:val="000000"/>
          <w:sz w:val="28"/>
          <w:szCs w:val="28"/>
        </w:rPr>
      </w:pPr>
      <w:r w:rsidRPr="009D2724">
        <w:rPr>
          <w:b/>
          <w:color w:val="000000"/>
          <w:sz w:val="28"/>
          <w:szCs w:val="28"/>
        </w:rPr>
        <w:t>Course Code-</w:t>
      </w:r>
      <w:r w:rsidR="00E60C85" w:rsidRPr="00E60C85">
        <w:rPr>
          <w:b/>
          <w:color w:val="000000"/>
          <w:sz w:val="28"/>
          <w:szCs w:val="28"/>
        </w:rPr>
        <w:t xml:space="preserve"> </w:t>
      </w:r>
      <w:r w:rsidR="00E60C85" w:rsidRPr="00125A40">
        <w:rPr>
          <w:b/>
          <w:color w:val="000000"/>
          <w:sz w:val="28"/>
          <w:szCs w:val="28"/>
        </w:rPr>
        <w:t>MS 107</w:t>
      </w:r>
    </w:p>
    <w:p w:rsidR="009D2724" w:rsidRDefault="009D2724" w:rsidP="009D2724">
      <w:pPr>
        <w:pStyle w:val="Default"/>
        <w:jc w:val="both"/>
        <w:rPr>
          <w:rFonts w:ascii="Times New Roman" w:hAnsi="Times New Roman" w:cs="Times New Roman"/>
          <w:b/>
        </w:rPr>
      </w:pPr>
    </w:p>
    <w:p w:rsidR="009D2724" w:rsidRPr="00125A40" w:rsidRDefault="009D2724" w:rsidP="009D2724">
      <w:pPr>
        <w:pStyle w:val="Default"/>
        <w:jc w:val="both"/>
        <w:rPr>
          <w:rFonts w:ascii="Times New Roman" w:hAnsi="Times New Roman" w:cs="Times New Roman"/>
        </w:rPr>
      </w:pPr>
      <w:r w:rsidRPr="00125A40">
        <w:rPr>
          <w:rFonts w:ascii="Times New Roman" w:hAnsi="Times New Roman" w:cs="Times New Roman"/>
          <w:b/>
        </w:rPr>
        <w:t>Course Objective:</w:t>
      </w:r>
      <w:r w:rsidRPr="00125A40">
        <w:rPr>
          <w:rFonts w:ascii="Times New Roman" w:hAnsi="Times New Roman" w:cs="Times New Roman"/>
        </w:rPr>
        <w:t xml:space="preserve"> </w:t>
      </w:r>
      <w:r w:rsidR="00E60C85" w:rsidRPr="00E60C85">
        <w:rPr>
          <w:rFonts w:ascii="Times New Roman" w:hAnsi="Times New Roman" w:cs="Times New Roman"/>
        </w:rPr>
        <w:t>This course aims at introducing the concept of marketing and developing analytical skills for problem solving in marketing applications.</w:t>
      </w:r>
    </w:p>
    <w:p w:rsidR="009D2724" w:rsidRPr="00125A40" w:rsidRDefault="009D2724" w:rsidP="009D2724">
      <w:pPr>
        <w:jc w:val="both"/>
        <w:rPr>
          <w:b/>
          <w:bCs/>
          <w:color w:val="000000"/>
          <w:sz w:val="28"/>
          <w:szCs w:val="28"/>
        </w:rPr>
      </w:pPr>
    </w:p>
    <w:p w:rsidR="00E60C85" w:rsidRPr="00125A40" w:rsidRDefault="00E60C85" w:rsidP="00E60C85">
      <w:pPr>
        <w:shd w:val="clear" w:color="auto" w:fill="FFFFFF"/>
        <w:jc w:val="both"/>
        <w:rPr>
          <w:b/>
          <w:bCs/>
          <w:color w:val="000000"/>
          <w:spacing w:val="-6"/>
          <w:sz w:val="28"/>
          <w:szCs w:val="28"/>
        </w:rPr>
      </w:pPr>
    </w:p>
    <w:p w:rsidR="00E60C85" w:rsidRPr="00125A40" w:rsidRDefault="00E60C85" w:rsidP="00E60C85">
      <w:pPr>
        <w:rPr>
          <w:b/>
          <w:bCs/>
          <w:color w:val="000000"/>
        </w:rPr>
      </w:pPr>
      <w:r w:rsidRPr="00125A40">
        <w:rPr>
          <w:b/>
          <w:bCs/>
          <w:color w:val="000000"/>
          <w:sz w:val="28"/>
          <w:szCs w:val="28"/>
        </w:rPr>
        <w:t>Block I: Introduction to Marketing</w:t>
      </w:r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>Unit I: Introduction to Marketing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II: Evolution of Marketing</w:t>
      </w:r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>Unit III: In</w:t>
      </w:r>
      <w:r w:rsidR="001C7555">
        <w:rPr>
          <w:color w:val="000000"/>
        </w:rPr>
        <w:t>troduction to Marketing Process</w:t>
      </w:r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>Unit IV: Marketing</w:t>
      </w:r>
      <w:r w:rsidR="001C7555">
        <w:rPr>
          <w:color w:val="000000"/>
        </w:rPr>
        <w:t xml:space="preserve"> Mix and Marketing Organisation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V: Marketing Environment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VI: Marketing Research</w:t>
      </w:r>
    </w:p>
    <w:p w:rsidR="00E60C85" w:rsidRPr="00125A40" w:rsidRDefault="00E60C85" w:rsidP="00E60C85">
      <w:pPr>
        <w:ind w:left="720"/>
        <w:rPr>
          <w:color w:val="000000"/>
        </w:rPr>
      </w:pPr>
    </w:p>
    <w:p w:rsidR="00E60C85" w:rsidRPr="00125A40" w:rsidRDefault="00E60C85" w:rsidP="00E60C85">
      <w:pPr>
        <w:rPr>
          <w:b/>
          <w:bCs/>
          <w:color w:val="000000"/>
          <w:sz w:val="28"/>
          <w:szCs w:val="28"/>
        </w:rPr>
      </w:pPr>
      <w:r w:rsidRPr="00125A40">
        <w:rPr>
          <w:b/>
          <w:bCs/>
          <w:color w:val="000000"/>
          <w:sz w:val="28"/>
          <w:szCs w:val="28"/>
        </w:rPr>
        <w:t xml:space="preserve">Block II: STP Concept and Consumer </w:t>
      </w:r>
      <w:proofErr w:type="spellStart"/>
      <w:r w:rsidRPr="00125A40">
        <w:rPr>
          <w:b/>
          <w:bCs/>
          <w:color w:val="000000"/>
          <w:sz w:val="28"/>
          <w:szCs w:val="28"/>
        </w:rPr>
        <w:t>Behaviour</w:t>
      </w:r>
      <w:proofErr w:type="spellEnd"/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 xml:space="preserve">Unit VII: STP </w:t>
      </w:r>
      <w:r w:rsidR="001C7555">
        <w:rPr>
          <w:color w:val="000000"/>
        </w:rPr>
        <w:t>Concept and Market Segmentation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VIII: Target Market</w:t>
      </w:r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>Unit IX: Differenti</w:t>
      </w:r>
      <w:r w:rsidR="001C7555">
        <w:rPr>
          <w:color w:val="000000"/>
        </w:rPr>
        <w:t>ation and Positioning Strategy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 xml:space="preserve">Unit X: Consumer </w:t>
      </w:r>
      <w:proofErr w:type="spellStart"/>
      <w:r>
        <w:rPr>
          <w:color w:val="000000"/>
        </w:rPr>
        <w:t>Behaviour</w:t>
      </w:r>
      <w:proofErr w:type="spellEnd"/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>Unit XI:</w:t>
      </w:r>
      <w:r w:rsidR="001C7555">
        <w:rPr>
          <w:color w:val="000000"/>
        </w:rPr>
        <w:t xml:space="preserve"> Product and Product Life-Cycle</w:t>
      </w:r>
    </w:p>
    <w:p w:rsidR="00E60C85" w:rsidRPr="00125A40" w:rsidRDefault="00E60C85" w:rsidP="00E60C85">
      <w:pPr>
        <w:ind w:left="720"/>
        <w:rPr>
          <w:b/>
          <w:bCs/>
          <w:color w:val="000000"/>
          <w:sz w:val="28"/>
          <w:szCs w:val="28"/>
        </w:rPr>
      </w:pPr>
    </w:p>
    <w:p w:rsidR="00E60C85" w:rsidRPr="00125A40" w:rsidRDefault="00E60C85" w:rsidP="00E60C85">
      <w:pPr>
        <w:rPr>
          <w:b/>
          <w:bCs/>
          <w:color w:val="000000"/>
          <w:sz w:val="28"/>
          <w:szCs w:val="28"/>
        </w:rPr>
      </w:pPr>
      <w:r w:rsidRPr="00125A40">
        <w:rPr>
          <w:b/>
          <w:bCs/>
          <w:color w:val="000000"/>
          <w:sz w:val="28"/>
          <w:szCs w:val="28"/>
        </w:rPr>
        <w:t xml:space="preserve">Block III: Product Packaging &amp; Pricing 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XII: Branding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XIII: Packaging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XIV: Pricing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XV: Distribution Channels</w:t>
      </w:r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>Unit XVI: Decision Making for</w:t>
      </w:r>
      <w:r w:rsidR="000D0107">
        <w:rPr>
          <w:color w:val="000000"/>
        </w:rPr>
        <w:t xml:space="preserve"> Effective Distribution Channel</w:t>
      </w:r>
      <w:r w:rsidR="001C7555">
        <w:rPr>
          <w:color w:val="000000"/>
        </w:rPr>
        <w:t>s</w:t>
      </w:r>
      <w:r w:rsidRPr="00125A40">
        <w:rPr>
          <w:color w:val="000000"/>
        </w:rPr>
        <w:t xml:space="preserve"> </w:t>
      </w:r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>Unit XVII: Prom</w:t>
      </w:r>
      <w:r w:rsidR="001C7555">
        <w:rPr>
          <w:color w:val="000000"/>
        </w:rPr>
        <w:t>otion: Concept and Significance</w:t>
      </w:r>
    </w:p>
    <w:p w:rsidR="00E60C85" w:rsidRPr="00125A40" w:rsidRDefault="00E60C85" w:rsidP="00E60C85">
      <w:pPr>
        <w:ind w:left="720"/>
        <w:rPr>
          <w:color w:val="000000"/>
        </w:rPr>
      </w:pPr>
    </w:p>
    <w:p w:rsidR="00E60C85" w:rsidRPr="00125A40" w:rsidRDefault="00E60C85" w:rsidP="00E60C85">
      <w:pPr>
        <w:rPr>
          <w:b/>
          <w:bCs/>
          <w:color w:val="000000"/>
        </w:rPr>
      </w:pPr>
      <w:r w:rsidRPr="00125A40">
        <w:rPr>
          <w:b/>
          <w:bCs/>
          <w:color w:val="000000"/>
          <w:sz w:val="28"/>
          <w:szCs w:val="28"/>
        </w:rPr>
        <w:t>Block IV: Promotion Mix &amp; Sales Promotion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XVIII: Promotion Mix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XIX: Sales Promotion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XX: Sales Forecasting</w:t>
      </w:r>
    </w:p>
    <w:p w:rsidR="00E60C85" w:rsidRPr="00125A40" w:rsidRDefault="00E60C85" w:rsidP="00E60C85">
      <w:pPr>
        <w:ind w:left="720"/>
        <w:rPr>
          <w:color w:val="000000"/>
        </w:rPr>
      </w:pPr>
      <w:r w:rsidRPr="00125A40">
        <w:rPr>
          <w:color w:val="000000"/>
        </w:rPr>
        <w:t>U</w:t>
      </w:r>
      <w:r w:rsidR="001C7555">
        <w:rPr>
          <w:color w:val="000000"/>
        </w:rPr>
        <w:t>nit XXI: Sales Force Management</w:t>
      </w:r>
    </w:p>
    <w:p w:rsidR="00E60C85" w:rsidRPr="00125A40" w:rsidRDefault="001C7555" w:rsidP="00E60C85">
      <w:pPr>
        <w:ind w:left="720"/>
        <w:rPr>
          <w:color w:val="000000"/>
        </w:rPr>
      </w:pPr>
      <w:r>
        <w:rPr>
          <w:color w:val="000000"/>
        </w:rPr>
        <w:t>Unit XXII: Salesmanship</w:t>
      </w:r>
    </w:p>
    <w:p w:rsidR="00E60C85" w:rsidRPr="00125A40" w:rsidRDefault="00E60C85" w:rsidP="00E60C85">
      <w:pPr>
        <w:rPr>
          <w:color w:val="000000"/>
        </w:rPr>
      </w:pPr>
    </w:p>
    <w:p w:rsidR="00E60C85" w:rsidRPr="00125A40" w:rsidRDefault="00E60C85" w:rsidP="00E60C85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E60C85" w:rsidRPr="00125A40" w:rsidRDefault="00E60C85" w:rsidP="00E60C85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E60C85" w:rsidRPr="00125A40" w:rsidRDefault="00E60C85" w:rsidP="00E60C85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E60C85" w:rsidRPr="00125A40" w:rsidRDefault="00E60C85" w:rsidP="00E60C85">
      <w:pPr>
        <w:pStyle w:val="ListParagraph"/>
        <w:ind w:left="1701" w:hanging="1701"/>
        <w:jc w:val="both"/>
        <w:rPr>
          <w:b/>
          <w:color w:val="000000"/>
          <w:spacing w:val="-6"/>
          <w:sz w:val="28"/>
          <w:szCs w:val="28"/>
        </w:rPr>
      </w:pPr>
    </w:p>
    <w:p w:rsidR="00E60C85" w:rsidRPr="00125A40" w:rsidRDefault="00E60C85" w:rsidP="00E60C85">
      <w:pPr>
        <w:pStyle w:val="ListParagraph"/>
        <w:ind w:left="1701" w:hanging="1701"/>
        <w:jc w:val="both"/>
        <w:rPr>
          <w:b/>
          <w:color w:val="000000"/>
          <w:spacing w:val="-6"/>
          <w:sz w:val="28"/>
          <w:szCs w:val="28"/>
        </w:rPr>
      </w:pPr>
    </w:p>
    <w:p w:rsidR="00E60C85" w:rsidRPr="00125A40" w:rsidRDefault="00E60C85" w:rsidP="00E60C85">
      <w:pPr>
        <w:pStyle w:val="ListParagraph"/>
        <w:ind w:left="1701" w:hanging="1701"/>
        <w:jc w:val="both"/>
        <w:rPr>
          <w:b/>
          <w:color w:val="000000"/>
          <w:spacing w:val="-6"/>
          <w:sz w:val="28"/>
          <w:szCs w:val="28"/>
        </w:rPr>
      </w:pPr>
    </w:p>
    <w:p w:rsidR="00E60C85" w:rsidRPr="00125A40" w:rsidRDefault="00E60C85" w:rsidP="00E60C85">
      <w:pPr>
        <w:tabs>
          <w:tab w:val="left" w:pos="4878"/>
        </w:tabs>
        <w:jc w:val="both"/>
        <w:rPr>
          <w:b/>
          <w:bCs/>
          <w:color w:val="000000"/>
          <w:sz w:val="28"/>
          <w:szCs w:val="28"/>
        </w:rPr>
      </w:pPr>
      <w:r w:rsidRPr="00125A40">
        <w:rPr>
          <w:b/>
          <w:bCs/>
          <w:color w:val="000000"/>
          <w:sz w:val="28"/>
          <w:szCs w:val="28"/>
        </w:rPr>
        <w:t>Suggested Readings-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 xml:space="preserve">1. </w:t>
      </w:r>
      <w:r w:rsidRPr="00125A40">
        <w:rPr>
          <w:color w:val="000000"/>
        </w:rPr>
        <w:tab/>
        <w:t xml:space="preserve">Philip </w:t>
      </w:r>
      <w:proofErr w:type="spellStart"/>
      <w:r w:rsidRPr="00125A40">
        <w:rPr>
          <w:color w:val="000000"/>
        </w:rPr>
        <w:t>Kotler</w:t>
      </w:r>
      <w:proofErr w:type="spellEnd"/>
      <w:r w:rsidRPr="00125A40">
        <w:rPr>
          <w:color w:val="000000"/>
        </w:rPr>
        <w:t>, Principles of Marketing, Pearson Education.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 xml:space="preserve">2. </w:t>
      </w:r>
      <w:r w:rsidRPr="00125A40">
        <w:rPr>
          <w:color w:val="000000"/>
        </w:rPr>
        <w:tab/>
        <w:t xml:space="preserve">Mc </w:t>
      </w:r>
      <w:proofErr w:type="spellStart"/>
      <w:r w:rsidRPr="00125A40">
        <w:rPr>
          <w:color w:val="000000"/>
        </w:rPr>
        <w:t>Dariel</w:t>
      </w:r>
      <w:proofErr w:type="spellEnd"/>
      <w:r w:rsidRPr="00125A40">
        <w:rPr>
          <w:color w:val="000000"/>
        </w:rPr>
        <w:t>, Lamb &amp; Hair, Introduction to Marketing, Thomson (8th edition)</w:t>
      </w:r>
      <w:proofErr w:type="gramStart"/>
      <w:r w:rsidRPr="00125A40">
        <w:rPr>
          <w:color w:val="000000"/>
        </w:rPr>
        <w:t>,Stanton</w:t>
      </w:r>
      <w:proofErr w:type="gramEnd"/>
      <w:r w:rsidRPr="00125A40">
        <w:rPr>
          <w:color w:val="000000"/>
        </w:rPr>
        <w:t>, Fundamentals of Marketing, TMH.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 xml:space="preserve">4. </w:t>
      </w:r>
      <w:r w:rsidRPr="00125A40">
        <w:rPr>
          <w:color w:val="000000"/>
        </w:rPr>
        <w:tab/>
      </w:r>
      <w:proofErr w:type="spellStart"/>
      <w:r w:rsidRPr="00125A40">
        <w:rPr>
          <w:color w:val="000000"/>
        </w:rPr>
        <w:t>Subhash</w:t>
      </w:r>
      <w:proofErr w:type="spellEnd"/>
      <w:r w:rsidRPr="00125A40">
        <w:rPr>
          <w:color w:val="000000"/>
        </w:rPr>
        <w:t xml:space="preserve"> C Jain, Marketing: Planning &amp; Strategy, Thomson (7th edition)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 xml:space="preserve">5. </w:t>
      </w:r>
      <w:r w:rsidRPr="00125A40">
        <w:rPr>
          <w:color w:val="000000"/>
        </w:rPr>
        <w:tab/>
      </w:r>
      <w:proofErr w:type="spellStart"/>
      <w:r w:rsidRPr="00125A40">
        <w:rPr>
          <w:color w:val="000000"/>
        </w:rPr>
        <w:t>G.Armstrong</w:t>
      </w:r>
      <w:proofErr w:type="spellEnd"/>
      <w:r w:rsidRPr="00125A40">
        <w:rPr>
          <w:color w:val="000000"/>
        </w:rPr>
        <w:t xml:space="preserve"> and P. </w:t>
      </w:r>
      <w:proofErr w:type="spellStart"/>
      <w:r w:rsidRPr="00125A40">
        <w:rPr>
          <w:color w:val="000000"/>
        </w:rPr>
        <w:t>Kotler</w:t>
      </w:r>
      <w:proofErr w:type="spellEnd"/>
      <w:r w:rsidRPr="00125A40">
        <w:rPr>
          <w:color w:val="000000"/>
        </w:rPr>
        <w:t>, Marketing: An Introduction, Pearson Education.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 xml:space="preserve">6. </w:t>
      </w:r>
      <w:r w:rsidRPr="00125A40">
        <w:rPr>
          <w:color w:val="000000"/>
        </w:rPr>
        <w:tab/>
        <w:t xml:space="preserve">Philip </w:t>
      </w:r>
      <w:proofErr w:type="spellStart"/>
      <w:r w:rsidRPr="00125A40">
        <w:rPr>
          <w:color w:val="000000"/>
        </w:rPr>
        <w:t>Kotler</w:t>
      </w:r>
      <w:proofErr w:type="spellEnd"/>
      <w:r w:rsidRPr="00125A40">
        <w:rPr>
          <w:color w:val="000000"/>
        </w:rPr>
        <w:t>, Marketing Management: Analysis, Planning &amp; Control, Pearson.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 xml:space="preserve">7. </w:t>
      </w:r>
      <w:r w:rsidRPr="00125A40">
        <w:rPr>
          <w:color w:val="000000"/>
        </w:rPr>
        <w:tab/>
        <w:t xml:space="preserve">S .S. </w:t>
      </w:r>
      <w:proofErr w:type="spellStart"/>
      <w:r w:rsidRPr="00125A40">
        <w:rPr>
          <w:color w:val="000000"/>
        </w:rPr>
        <w:t>Sherlekar</w:t>
      </w:r>
      <w:proofErr w:type="spellEnd"/>
      <w:r w:rsidRPr="00125A40">
        <w:rPr>
          <w:color w:val="000000"/>
        </w:rPr>
        <w:t>, “Marketing Management”, Himalaya Publishing House.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 xml:space="preserve">8. </w:t>
      </w:r>
      <w:r w:rsidRPr="00125A40">
        <w:rPr>
          <w:color w:val="000000"/>
        </w:rPr>
        <w:tab/>
        <w:t xml:space="preserve">S. </w:t>
      </w:r>
      <w:proofErr w:type="spellStart"/>
      <w:r w:rsidRPr="00125A40">
        <w:rPr>
          <w:color w:val="000000"/>
        </w:rPr>
        <w:t>Neelamegham</w:t>
      </w:r>
      <w:proofErr w:type="spellEnd"/>
      <w:r w:rsidRPr="00125A40">
        <w:rPr>
          <w:color w:val="000000"/>
        </w:rPr>
        <w:t xml:space="preserve">, “Indian Cases in Marketing”, </w:t>
      </w:r>
      <w:proofErr w:type="spellStart"/>
      <w:r w:rsidRPr="00125A40">
        <w:rPr>
          <w:color w:val="000000"/>
        </w:rPr>
        <w:t>Vikas</w:t>
      </w:r>
      <w:proofErr w:type="spellEnd"/>
      <w:r w:rsidRPr="00125A40">
        <w:rPr>
          <w:color w:val="000000"/>
        </w:rPr>
        <w:t xml:space="preserve"> Publishing House </w:t>
      </w:r>
      <w:proofErr w:type="spellStart"/>
      <w:r w:rsidRPr="00125A40">
        <w:rPr>
          <w:color w:val="000000"/>
        </w:rPr>
        <w:t>Pvt</w:t>
      </w:r>
      <w:proofErr w:type="spellEnd"/>
      <w:r w:rsidRPr="00125A40">
        <w:rPr>
          <w:color w:val="000000"/>
        </w:rPr>
        <w:t xml:space="preserve"> Ltd., New Delhi  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>9.</w:t>
      </w:r>
      <w:r w:rsidRPr="00125A40">
        <w:rPr>
          <w:color w:val="000000"/>
        </w:rPr>
        <w:tab/>
        <w:t xml:space="preserve">P.K. </w:t>
      </w:r>
      <w:proofErr w:type="spellStart"/>
      <w:r w:rsidRPr="00125A40">
        <w:rPr>
          <w:color w:val="000000"/>
        </w:rPr>
        <w:t>Mishra</w:t>
      </w:r>
      <w:proofErr w:type="spellEnd"/>
      <w:r w:rsidRPr="00125A40">
        <w:rPr>
          <w:color w:val="000000"/>
        </w:rPr>
        <w:t xml:space="preserve">, P.S. Das and </w:t>
      </w:r>
      <w:proofErr w:type="spellStart"/>
      <w:r w:rsidRPr="00125A40">
        <w:rPr>
          <w:color w:val="000000"/>
        </w:rPr>
        <w:t>J.R.Das</w:t>
      </w:r>
      <w:proofErr w:type="spellEnd"/>
      <w:r w:rsidRPr="00125A40">
        <w:rPr>
          <w:color w:val="000000"/>
        </w:rPr>
        <w:t xml:space="preserve">: Marketing Management, </w:t>
      </w:r>
      <w:proofErr w:type="spellStart"/>
      <w:r w:rsidRPr="00125A40">
        <w:rPr>
          <w:color w:val="000000"/>
        </w:rPr>
        <w:t>Alok</w:t>
      </w:r>
      <w:proofErr w:type="spellEnd"/>
      <w:r w:rsidRPr="00125A40">
        <w:rPr>
          <w:color w:val="000000"/>
        </w:rPr>
        <w:t xml:space="preserve"> Publication (2nd Edition)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>10.</w:t>
      </w:r>
      <w:r w:rsidRPr="00125A40">
        <w:rPr>
          <w:color w:val="000000"/>
        </w:rPr>
        <w:tab/>
        <w:t>S.C. Mehta, “Marketing Environment, Concepts and Cases”, Tata McGraw Hill, New Delhi.</w:t>
      </w:r>
    </w:p>
    <w:p w:rsidR="00E60C85" w:rsidRPr="00125A40" w:rsidRDefault="00E60C85" w:rsidP="00E60C85">
      <w:pPr>
        <w:tabs>
          <w:tab w:val="left" w:pos="720"/>
        </w:tabs>
        <w:ind w:left="720" w:hanging="450"/>
        <w:jc w:val="both"/>
        <w:rPr>
          <w:color w:val="000000"/>
        </w:rPr>
      </w:pPr>
      <w:r w:rsidRPr="00125A40">
        <w:rPr>
          <w:color w:val="000000"/>
        </w:rPr>
        <w:t xml:space="preserve">11. </w:t>
      </w:r>
      <w:r w:rsidRPr="00125A40">
        <w:rPr>
          <w:color w:val="000000"/>
        </w:rPr>
        <w:tab/>
      </w:r>
      <w:proofErr w:type="spellStart"/>
      <w:r w:rsidRPr="00125A40">
        <w:rPr>
          <w:color w:val="000000"/>
        </w:rPr>
        <w:t>Rajana</w:t>
      </w:r>
      <w:proofErr w:type="spellEnd"/>
      <w:r w:rsidRPr="00125A40">
        <w:rPr>
          <w:color w:val="000000"/>
        </w:rPr>
        <w:t xml:space="preserve"> </w:t>
      </w:r>
      <w:proofErr w:type="spellStart"/>
      <w:r w:rsidRPr="00125A40">
        <w:rPr>
          <w:color w:val="000000"/>
        </w:rPr>
        <w:t>Saxena</w:t>
      </w:r>
      <w:proofErr w:type="spellEnd"/>
      <w:r w:rsidRPr="00125A40">
        <w:rPr>
          <w:color w:val="000000"/>
        </w:rPr>
        <w:t>, “Marketing Management”, Tata McGraw Hill, New Delhi 2004.</w:t>
      </w:r>
    </w:p>
    <w:p w:rsidR="009D2724" w:rsidRPr="00125A40" w:rsidRDefault="009D2724" w:rsidP="009D2724">
      <w:pPr>
        <w:jc w:val="both"/>
        <w:rPr>
          <w:b/>
          <w:bCs/>
          <w:color w:val="000000"/>
          <w:sz w:val="28"/>
          <w:szCs w:val="28"/>
        </w:rPr>
      </w:pPr>
    </w:p>
    <w:p w:rsidR="00746B1F" w:rsidRDefault="00746B1F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746B1F" w:rsidRDefault="00746B1F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746B1F" w:rsidRDefault="00746B1F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746B1F" w:rsidRDefault="00746B1F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746B1F" w:rsidRDefault="00746B1F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p w:rsidR="006A2C93" w:rsidRDefault="006A2C93" w:rsidP="009D2724">
      <w:pPr>
        <w:tabs>
          <w:tab w:val="left" w:pos="195"/>
          <w:tab w:val="left" w:pos="4878"/>
        </w:tabs>
        <w:jc w:val="both"/>
        <w:rPr>
          <w:bCs/>
          <w:color w:val="000000"/>
        </w:rPr>
      </w:pPr>
    </w:p>
    <w:sectPr w:rsidR="006A2C93" w:rsidSect="008B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43EC"/>
    <w:multiLevelType w:val="hybridMultilevel"/>
    <w:tmpl w:val="2DCC53FC"/>
    <w:lvl w:ilvl="0" w:tplc="85DA99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C33E4"/>
    <w:multiLevelType w:val="hybridMultilevel"/>
    <w:tmpl w:val="BDD88FB4"/>
    <w:lvl w:ilvl="0" w:tplc="44A26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94943"/>
    <w:multiLevelType w:val="hybridMultilevel"/>
    <w:tmpl w:val="9648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724"/>
    <w:rsid w:val="00041676"/>
    <w:rsid w:val="00070C52"/>
    <w:rsid w:val="000D0107"/>
    <w:rsid w:val="000D6611"/>
    <w:rsid w:val="0010175D"/>
    <w:rsid w:val="001514F3"/>
    <w:rsid w:val="001C7555"/>
    <w:rsid w:val="002560A4"/>
    <w:rsid w:val="002E3C52"/>
    <w:rsid w:val="003012B8"/>
    <w:rsid w:val="00347339"/>
    <w:rsid w:val="003916DF"/>
    <w:rsid w:val="003E70B4"/>
    <w:rsid w:val="004113BF"/>
    <w:rsid w:val="004257E8"/>
    <w:rsid w:val="00485B08"/>
    <w:rsid w:val="004C33F7"/>
    <w:rsid w:val="00555739"/>
    <w:rsid w:val="00637206"/>
    <w:rsid w:val="006A2C93"/>
    <w:rsid w:val="006C03F1"/>
    <w:rsid w:val="006F18BA"/>
    <w:rsid w:val="00746B1F"/>
    <w:rsid w:val="00830FFA"/>
    <w:rsid w:val="008618CE"/>
    <w:rsid w:val="00861B68"/>
    <w:rsid w:val="008B23E8"/>
    <w:rsid w:val="009D2724"/>
    <w:rsid w:val="00A04AD6"/>
    <w:rsid w:val="00A55305"/>
    <w:rsid w:val="00AD638B"/>
    <w:rsid w:val="00BE4C0E"/>
    <w:rsid w:val="00BE7DC1"/>
    <w:rsid w:val="00D06C19"/>
    <w:rsid w:val="00D53527"/>
    <w:rsid w:val="00E60C85"/>
    <w:rsid w:val="00F32774"/>
    <w:rsid w:val="00F327B9"/>
    <w:rsid w:val="00F62711"/>
    <w:rsid w:val="00F9316C"/>
    <w:rsid w:val="00FA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724"/>
    <w:pPr>
      <w:ind w:left="720"/>
      <w:contextualSpacing/>
    </w:pPr>
  </w:style>
  <w:style w:type="paragraph" w:styleId="NoSpacing">
    <w:name w:val="No Spacing"/>
    <w:uiPriority w:val="1"/>
    <w:qFormat/>
    <w:rsid w:val="009D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D2724"/>
    <w:pPr>
      <w:jc w:val="center"/>
    </w:pPr>
    <w:rPr>
      <w:rFonts w:cs="Mangal"/>
      <w:b/>
      <w:bCs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9D2724"/>
    <w:rPr>
      <w:rFonts w:ascii="Times New Roman" w:eastAsia="Times New Roman" w:hAnsi="Times New Roman" w:cs="Mangal"/>
      <w:b/>
      <w:bCs/>
      <w:sz w:val="24"/>
      <w:szCs w:val="24"/>
      <w:lang w:bidi="hi-IN"/>
    </w:rPr>
  </w:style>
  <w:style w:type="paragraph" w:customStyle="1" w:styleId="Default">
    <w:name w:val="Default"/>
    <w:uiPriority w:val="99"/>
    <w:rsid w:val="009D2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6A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465EB-7DC8-4758-BA86-1BDFEC54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2020-04-10T12:35:00Z</dcterms:created>
  <dcterms:modified xsi:type="dcterms:W3CDTF">2020-04-10T12:35:00Z</dcterms:modified>
</cp:coreProperties>
</file>