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7D" w:rsidRPr="00125A40" w:rsidRDefault="009B507D" w:rsidP="009B507D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25A40">
        <w:rPr>
          <w:b/>
          <w:color w:val="000000"/>
          <w:spacing w:val="-6"/>
          <w:sz w:val="28"/>
          <w:szCs w:val="28"/>
        </w:rPr>
        <w:t xml:space="preserve">Course Name: Business </w:t>
      </w:r>
      <w:r w:rsidRPr="00125A40">
        <w:rPr>
          <w:b/>
          <w:color w:val="000000"/>
          <w:sz w:val="32"/>
          <w:szCs w:val="32"/>
        </w:rPr>
        <w:t>Environment</w:t>
      </w:r>
    </w:p>
    <w:p w:rsidR="009B507D" w:rsidRPr="00125A40" w:rsidRDefault="009B507D" w:rsidP="009B507D">
      <w:pPr>
        <w:pStyle w:val="ListParagraph"/>
        <w:ind w:left="795" w:hanging="795"/>
        <w:jc w:val="both"/>
        <w:rPr>
          <w:b/>
          <w:color w:val="000000"/>
          <w:sz w:val="28"/>
          <w:szCs w:val="28"/>
        </w:rPr>
      </w:pPr>
      <w:r w:rsidRPr="00125A40">
        <w:rPr>
          <w:b/>
          <w:color w:val="000000"/>
          <w:sz w:val="28"/>
          <w:szCs w:val="28"/>
        </w:rPr>
        <w:t>Course Code-MS 105</w:t>
      </w:r>
    </w:p>
    <w:p w:rsidR="009B507D" w:rsidRPr="00125A40" w:rsidRDefault="009B507D" w:rsidP="009B507D">
      <w:pPr>
        <w:pStyle w:val="ListParagraph"/>
        <w:ind w:left="795" w:hanging="795"/>
        <w:jc w:val="both"/>
        <w:rPr>
          <w:b/>
          <w:color w:val="000000"/>
          <w:sz w:val="28"/>
          <w:szCs w:val="28"/>
        </w:rPr>
      </w:pPr>
      <w:r w:rsidRPr="00125A40">
        <w:rPr>
          <w:b/>
          <w:color w:val="000000"/>
          <w:sz w:val="28"/>
          <w:szCs w:val="28"/>
        </w:rPr>
        <w:t>Course Credits: 6</w:t>
      </w:r>
    </w:p>
    <w:p w:rsidR="009B507D" w:rsidRPr="00125A40" w:rsidRDefault="009B507D" w:rsidP="009B507D">
      <w:pPr>
        <w:jc w:val="both"/>
        <w:rPr>
          <w:b/>
          <w:color w:val="000000"/>
          <w:sz w:val="28"/>
          <w:szCs w:val="28"/>
        </w:rPr>
      </w:pPr>
      <w:r w:rsidRPr="00125A40">
        <w:rPr>
          <w:b/>
          <w:color w:val="000000"/>
          <w:sz w:val="28"/>
          <w:szCs w:val="28"/>
        </w:rPr>
        <w:t>Course Objective:</w:t>
      </w:r>
      <w:r w:rsidRPr="00125A40">
        <w:rPr>
          <w:color w:val="000000"/>
          <w:spacing w:val="-6"/>
        </w:rPr>
        <w:t xml:space="preserve"> This course aims at providing the students the knowledge of  basic framework and  intricacies of Indian and International business environment.</w:t>
      </w:r>
    </w:p>
    <w:p w:rsidR="009B507D" w:rsidRPr="00125A40" w:rsidRDefault="009B507D" w:rsidP="009B507D">
      <w:pPr>
        <w:jc w:val="both"/>
        <w:rPr>
          <w:b/>
          <w:color w:val="000000"/>
          <w:sz w:val="28"/>
          <w:szCs w:val="28"/>
        </w:rPr>
      </w:pPr>
    </w:p>
    <w:p w:rsidR="009B507D" w:rsidRPr="00125A40" w:rsidRDefault="009B507D" w:rsidP="009B507D">
      <w:pPr>
        <w:jc w:val="both"/>
        <w:rPr>
          <w:b/>
          <w:bCs/>
          <w:color w:val="000000"/>
        </w:rPr>
      </w:pPr>
      <w:r w:rsidRPr="00125A40">
        <w:rPr>
          <w:color w:val="000000"/>
        </w:rPr>
        <w:t xml:space="preserve"> </w:t>
      </w:r>
    </w:p>
    <w:p w:rsidR="009B507D" w:rsidRPr="00125A40" w:rsidRDefault="009B507D" w:rsidP="009B507D">
      <w:pPr>
        <w:jc w:val="both"/>
        <w:rPr>
          <w:b/>
          <w:bCs/>
          <w:color w:val="000000"/>
        </w:rPr>
      </w:pP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8"/>
          <w:szCs w:val="28"/>
        </w:rPr>
      </w:pPr>
      <w:r w:rsidRPr="00125A40">
        <w:rPr>
          <w:rFonts w:cs="Arial"/>
          <w:b/>
          <w:bCs/>
          <w:color w:val="000000"/>
          <w:sz w:val="28"/>
          <w:szCs w:val="28"/>
        </w:rPr>
        <w:t>BLOCK I    Macro Economic Concepts and Macro Environment</w:t>
      </w:r>
      <w:r w:rsidRPr="00125A40">
        <w:rPr>
          <w:rFonts w:cs="Arial"/>
          <w:b/>
          <w:bCs/>
          <w:color w:val="000000"/>
          <w:sz w:val="28"/>
          <w:szCs w:val="28"/>
        </w:rPr>
        <w:tab/>
      </w: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125A40">
        <w:rPr>
          <w:rFonts w:cs="Arial"/>
          <w:color w:val="000000"/>
        </w:rPr>
        <w:t>Unit I</w:t>
      </w:r>
      <w:r w:rsidRPr="00125A40">
        <w:rPr>
          <w:rFonts w:cs="Arial"/>
          <w:color w:val="000000"/>
        </w:rPr>
        <w:tab/>
      </w:r>
      <w:r w:rsidRPr="00125A40">
        <w:rPr>
          <w:rFonts w:cs="Arial"/>
          <w:color w:val="000000"/>
        </w:rPr>
        <w:tab/>
        <w:t>Contemporary Global and Indian Environment</w:t>
      </w: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125A40">
        <w:rPr>
          <w:rFonts w:cs="Arial"/>
          <w:color w:val="000000"/>
        </w:rPr>
        <w:t xml:space="preserve">Unit II   </w:t>
      </w:r>
      <w:r w:rsidRPr="00125A40">
        <w:rPr>
          <w:rFonts w:cs="Arial"/>
          <w:color w:val="000000"/>
        </w:rPr>
        <w:tab/>
        <w:t>Consumerism and Business</w:t>
      </w: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125A40">
        <w:rPr>
          <w:rFonts w:cs="Arial"/>
          <w:color w:val="000000"/>
        </w:rPr>
        <w:t>Unit III</w:t>
      </w:r>
      <w:r w:rsidRPr="00125A40">
        <w:rPr>
          <w:rFonts w:cs="Arial"/>
          <w:color w:val="000000"/>
        </w:rPr>
        <w:tab/>
        <w:t>Macro Economic Environment and Modern Theories of Economic Growth</w:t>
      </w: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125A40">
        <w:rPr>
          <w:rFonts w:cs="Arial"/>
          <w:color w:val="000000"/>
        </w:rPr>
        <w:t>Unit IV</w:t>
      </w:r>
      <w:r w:rsidRPr="00125A40">
        <w:rPr>
          <w:rFonts w:cs="Arial"/>
          <w:color w:val="000000"/>
        </w:rPr>
        <w:tab/>
        <w:t xml:space="preserve">Aggregate Demand and Supply </w:t>
      </w: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125A40">
        <w:rPr>
          <w:rFonts w:cs="Arial"/>
          <w:color w:val="000000"/>
        </w:rPr>
        <w:t>Unit V             Inflation</w:t>
      </w: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125A40">
        <w:rPr>
          <w:rFonts w:cs="Arial"/>
          <w:color w:val="000000"/>
        </w:rPr>
        <w:t>Unit VI</w:t>
      </w:r>
      <w:r w:rsidRPr="00125A40">
        <w:rPr>
          <w:rFonts w:cs="Arial"/>
          <w:color w:val="000000"/>
        </w:rPr>
        <w:tab/>
        <w:t>Unemployment</w:t>
      </w: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8"/>
          <w:szCs w:val="28"/>
        </w:rPr>
      </w:pP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 w:rsidRPr="00125A40">
        <w:rPr>
          <w:rFonts w:cs="Arial"/>
          <w:b/>
          <w:bCs/>
          <w:color w:val="000000"/>
          <w:sz w:val="28"/>
          <w:szCs w:val="28"/>
        </w:rPr>
        <w:t>Block II</w:t>
      </w:r>
      <w:r w:rsidRPr="00125A40">
        <w:rPr>
          <w:rFonts w:cs="Arial"/>
          <w:b/>
          <w:bCs/>
          <w:color w:val="000000"/>
          <w:sz w:val="28"/>
          <w:szCs w:val="28"/>
        </w:rPr>
        <w:tab/>
        <w:t>Economic Reforms and Industrial Policy</w:t>
      </w: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125A40">
        <w:rPr>
          <w:rFonts w:cs="Arial"/>
          <w:color w:val="000000"/>
        </w:rPr>
        <w:t>Unit VII</w:t>
      </w:r>
      <w:r w:rsidRPr="00125A40">
        <w:rPr>
          <w:rFonts w:cs="Arial"/>
          <w:color w:val="000000"/>
        </w:rPr>
        <w:tab/>
        <w:t>Economic Reforms in India</w:t>
      </w: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125A40">
        <w:rPr>
          <w:rFonts w:cs="Arial"/>
          <w:color w:val="000000"/>
        </w:rPr>
        <w:t>Unit VIII</w:t>
      </w:r>
      <w:r w:rsidRPr="00125A40">
        <w:rPr>
          <w:rFonts w:cs="Arial"/>
          <w:color w:val="000000"/>
        </w:rPr>
        <w:tab/>
        <w:t>Economic Planning in India and New Economic Policy</w:t>
      </w: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125A40">
        <w:rPr>
          <w:rFonts w:cs="Arial"/>
          <w:color w:val="000000"/>
        </w:rPr>
        <w:t xml:space="preserve">Unit IX </w:t>
      </w:r>
      <w:r w:rsidRPr="00125A40">
        <w:rPr>
          <w:rFonts w:cs="Arial"/>
          <w:color w:val="000000"/>
        </w:rPr>
        <w:tab/>
        <w:t>Industrial Policy and Industry Licensing</w:t>
      </w: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8"/>
          <w:szCs w:val="28"/>
        </w:rPr>
      </w:pPr>
      <w:r w:rsidRPr="00125A40">
        <w:rPr>
          <w:rFonts w:cs="Arial"/>
          <w:b/>
          <w:bCs/>
          <w:color w:val="000000"/>
          <w:sz w:val="28"/>
          <w:szCs w:val="28"/>
        </w:rPr>
        <w:t>Block III     Industrial Financial Institutions</w:t>
      </w:r>
    </w:p>
    <w:p w:rsidR="009B507D" w:rsidRPr="00125A40" w:rsidRDefault="009B507D" w:rsidP="009B507D">
      <w:pPr>
        <w:autoSpaceDE w:val="0"/>
        <w:autoSpaceDN w:val="0"/>
        <w:adjustRightInd w:val="0"/>
        <w:ind w:left="1440" w:hanging="1440"/>
        <w:jc w:val="both"/>
        <w:rPr>
          <w:rFonts w:cs="Arial"/>
          <w:color w:val="000000"/>
        </w:rPr>
      </w:pPr>
      <w:r w:rsidRPr="00125A40">
        <w:rPr>
          <w:rFonts w:cs="Arial"/>
          <w:color w:val="000000"/>
        </w:rPr>
        <w:t>Unit X</w:t>
      </w:r>
      <w:r w:rsidRPr="00125A40">
        <w:rPr>
          <w:rFonts w:cs="Arial"/>
          <w:color w:val="000000"/>
        </w:rPr>
        <w:tab/>
        <w:t>Public Sector Enterprises and Small and Medium Enterprises</w:t>
      </w: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125A40">
        <w:rPr>
          <w:rFonts w:cs="Arial"/>
          <w:color w:val="000000"/>
        </w:rPr>
        <w:t>Unit XI</w:t>
      </w:r>
      <w:r w:rsidRPr="00125A40">
        <w:rPr>
          <w:rFonts w:cs="Arial"/>
          <w:color w:val="000000"/>
        </w:rPr>
        <w:tab/>
        <w:t xml:space="preserve">Industrial Financial Institutions: IDBI, IFCI, ICICI, IRBI, SFC </w:t>
      </w:r>
    </w:p>
    <w:p w:rsidR="009B507D" w:rsidRPr="00125A40" w:rsidRDefault="009B507D" w:rsidP="009B507D">
      <w:pPr>
        <w:autoSpaceDE w:val="0"/>
        <w:autoSpaceDN w:val="0"/>
        <w:adjustRightInd w:val="0"/>
        <w:ind w:left="1440" w:hanging="1440"/>
        <w:jc w:val="both"/>
        <w:rPr>
          <w:rFonts w:cs="Arial"/>
          <w:color w:val="000000"/>
        </w:rPr>
      </w:pPr>
      <w:r w:rsidRPr="00125A40">
        <w:rPr>
          <w:rFonts w:cs="Arial"/>
          <w:color w:val="000000"/>
        </w:rPr>
        <w:t>Unit XII</w:t>
      </w:r>
      <w:r w:rsidRPr="00125A40">
        <w:rPr>
          <w:rFonts w:cs="Arial"/>
          <w:color w:val="000000"/>
        </w:rPr>
        <w:tab/>
        <w:t>Institutions for Investment and Small Industry: UTI, LIC, GIC SSIDC, SIDBI and Commercial Banks</w:t>
      </w: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8"/>
          <w:szCs w:val="28"/>
        </w:rPr>
      </w:pP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8"/>
          <w:szCs w:val="28"/>
        </w:rPr>
      </w:pPr>
      <w:r w:rsidRPr="00125A40">
        <w:rPr>
          <w:rFonts w:cs="Arial"/>
          <w:b/>
          <w:bCs/>
          <w:color w:val="000000"/>
          <w:sz w:val="28"/>
          <w:szCs w:val="28"/>
        </w:rPr>
        <w:t>Block IV</w:t>
      </w:r>
      <w:r w:rsidRPr="00125A40">
        <w:rPr>
          <w:rFonts w:cs="Arial"/>
          <w:b/>
          <w:bCs/>
          <w:color w:val="000000"/>
          <w:sz w:val="28"/>
          <w:szCs w:val="28"/>
        </w:rPr>
        <w:tab/>
        <w:t>Foreign Polices and Globalization</w:t>
      </w: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125A40">
        <w:rPr>
          <w:rFonts w:cs="Arial"/>
          <w:color w:val="000000"/>
        </w:rPr>
        <w:t>Unit XIII</w:t>
      </w:r>
      <w:r w:rsidRPr="00125A40">
        <w:rPr>
          <w:rFonts w:cs="Arial"/>
          <w:color w:val="000000"/>
        </w:rPr>
        <w:tab/>
        <w:t>Foreign Trade: Theories, Issues and Modern Context</w:t>
      </w: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125A40">
        <w:rPr>
          <w:rFonts w:cs="Arial"/>
          <w:color w:val="000000"/>
        </w:rPr>
        <w:t>Unit XIV</w:t>
      </w:r>
      <w:r w:rsidRPr="00125A40">
        <w:rPr>
          <w:rFonts w:cs="Arial"/>
          <w:color w:val="000000"/>
        </w:rPr>
        <w:tab/>
        <w:t>FDI and FII</w:t>
      </w: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125A40">
        <w:rPr>
          <w:rFonts w:cs="Arial"/>
          <w:color w:val="000000"/>
        </w:rPr>
        <w:t>Unit XV</w:t>
      </w:r>
      <w:r w:rsidRPr="00125A40">
        <w:rPr>
          <w:rFonts w:cs="Arial"/>
          <w:color w:val="000000"/>
        </w:rPr>
        <w:tab/>
        <w:t xml:space="preserve">Foreign Exchange Rates and Foreign Exchange Markets </w:t>
      </w: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125A40">
        <w:rPr>
          <w:rFonts w:cs="Arial"/>
          <w:color w:val="000000"/>
        </w:rPr>
        <w:t>Unit XVI</w:t>
      </w:r>
      <w:r w:rsidRPr="00125A40">
        <w:rPr>
          <w:rFonts w:cs="Arial"/>
          <w:color w:val="000000"/>
        </w:rPr>
        <w:tab/>
        <w:t xml:space="preserve">Globalization, Liberalization and Privatization </w:t>
      </w: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125A40">
        <w:rPr>
          <w:rFonts w:cs="Arial"/>
          <w:color w:val="000000"/>
        </w:rPr>
        <w:t>Unit XVII</w:t>
      </w:r>
      <w:r w:rsidRPr="00125A40">
        <w:rPr>
          <w:rFonts w:cs="Arial"/>
          <w:color w:val="000000"/>
        </w:rPr>
        <w:tab/>
        <w:t>Regional Trading Blocks</w:t>
      </w:r>
    </w:p>
    <w:p w:rsidR="009B507D" w:rsidRPr="00125A40" w:rsidRDefault="009B507D" w:rsidP="009B507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125A40">
        <w:rPr>
          <w:rFonts w:cs="Arial"/>
          <w:color w:val="000000"/>
        </w:rPr>
        <w:t>Unit XVIII</w:t>
      </w:r>
      <w:r w:rsidRPr="00125A40">
        <w:rPr>
          <w:rFonts w:cs="Arial"/>
          <w:color w:val="000000"/>
        </w:rPr>
        <w:tab/>
        <w:t xml:space="preserve">World Trade and Emerging Environment </w:t>
      </w:r>
    </w:p>
    <w:p w:rsidR="009B507D" w:rsidRPr="00125A40" w:rsidRDefault="009B507D" w:rsidP="009B507D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</w:p>
    <w:p w:rsidR="009B507D" w:rsidRPr="00125A40" w:rsidRDefault="009B507D" w:rsidP="009B507D">
      <w:pPr>
        <w:tabs>
          <w:tab w:val="left" w:pos="4878"/>
        </w:tabs>
        <w:jc w:val="both"/>
        <w:rPr>
          <w:b/>
          <w:bCs/>
          <w:color w:val="000000"/>
        </w:rPr>
      </w:pPr>
      <w:r w:rsidRPr="00125A40">
        <w:rPr>
          <w:b/>
          <w:bCs/>
          <w:color w:val="000000"/>
          <w:sz w:val="28"/>
          <w:szCs w:val="28"/>
        </w:rPr>
        <w:t xml:space="preserve">Suggested Readings- </w:t>
      </w:r>
    </w:p>
    <w:p w:rsidR="009B507D" w:rsidRPr="00125A40" w:rsidRDefault="009B507D" w:rsidP="009B507D">
      <w:pPr>
        <w:tabs>
          <w:tab w:val="left" w:pos="540"/>
        </w:tabs>
        <w:ind w:left="540" w:hanging="360"/>
        <w:jc w:val="both"/>
        <w:rPr>
          <w:color w:val="000000"/>
        </w:rPr>
      </w:pPr>
      <w:r w:rsidRPr="00125A40">
        <w:rPr>
          <w:color w:val="000000"/>
        </w:rPr>
        <w:t xml:space="preserve">1. </w:t>
      </w:r>
      <w:r w:rsidRPr="00125A40">
        <w:rPr>
          <w:color w:val="000000"/>
        </w:rPr>
        <w:tab/>
        <w:t>Sundaram &amp; Black, International Business Environment – Text &amp; Cases, PHI, N.Delhi.</w:t>
      </w:r>
    </w:p>
    <w:p w:rsidR="009B507D" w:rsidRPr="00125A40" w:rsidRDefault="009B507D" w:rsidP="009B507D">
      <w:pPr>
        <w:tabs>
          <w:tab w:val="left" w:pos="540"/>
        </w:tabs>
        <w:ind w:left="540" w:hanging="360"/>
        <w:jc w:val="both"/>
        <w:rPr>
          <w:color w:val="000000"/>
        </w:rPr>
      </w:pPr>
      <w:r w:rsidRPr="00125A40">
        <w:rPr>
          <w:color w:val="000000"/>
        </w:rPr>
        <w:t xml:space="preserve">2. </w:t>
      </w:r>
      <w:r w:rsidRPr="00125A40">
        <w:rPr>
          <w:color w:val="000000"/>
        </w:rPr>
        <w:tab/>
        <w:t>F.Cherunilum, Business Environment, Himalaya Publishing house, New Delhi</w:t>
      </w:r>
    </w:p>
    <w:p w:rsidR="009B507D" w:rsidRPr="00125A40" w:rsidRDefault="009B507D" w:rsidP="009B507D">
      <w:pPr>
        <w:tabs>
          <w:tab w:val="left" w:pos="540"/>
        </w:tabs>
        <w:ind w:left="540" w:hanging="360"/>
        <w:jc w:val="both"/>
        <w:rPr>
          <w:color w:val="000000"/>
        </w:rPr>
      </w:pPr>
      <w:r w:rsidRPr="00125A40">
        <w:rPr>
          <w:color w:val="000000"/>
        </w:rPr>
        <w:t xml:space="preserve">3. </w:t>
      </w:r>
      <w:r w:rsidRPr="00125A40">
        <w:rPr>
          <w:color w:val="000000"/>
        </w:rPr>
        <w:tab/>
        <w:t>Shaw, Business Ethics, Thomson Learning, Bombay.</w:t>
      </w:r>
    </w:p>
    <w:p w:rsidR="009B507D" w:rsidRPr="00125A40" w:rsidRDefault="009B507D" w:rsidP="009B507D">
      <w:pPr>
        <w:tabs>
          <w:tab w:val="left" w:pos="540"/>
        </w:tabs>
        <w:ind w:left="540" w:hanging="360"/>
        <w:jc w:val="both"/>
        <w:rPr>
          <w:color w:val="000000"/>
        </w:rPr>
      </w:pPr>
      <w:r w:rsidRPr="00125A40">
        <w:rPr>
          <w:color w:val="000000"/>
        </w:rPr>
        <w:t xml:space="preserve">4. </w:t>
      </w:r>
      <w:r w:rsidRPr="00125A40">
        <w:rPr>
          <w:color w:val="000000"/>
        </w:rPr>
        <w:tab/>
        <w:t>Biswanath Ghosh, Economic Environment &amp; Business, Vikas Publishing House, New Delhi.</w:t>
      </w:r>
    </w:p>
    <w:p w:rsidR="009B507D" w:rsidRPr="00125A40" w:rsidRDefault="009B507D" w:rsidP="009B507D">
      <w:pPr>
        <w:tabs>
          <w:tab w:val="left" w:pos="540"/>
        </w:tabs>
        <w:ind w:left="540" w:hanging="360"/>
        <w:jc w:val="both"/>
        <w:rPr>
          <w:color w:val="000000"/>
        </w:rPr>
      </w:pPr>
      <w:r w:rsidRPr="00125A40">
        <w:rPr>
          <w:color w:val="000000"/>
        </w:rPr>
        <w:t xml:space="preserve">5. </w:t>
      </w:r>
      <w:r w:rsidRPr="00125A40">
        <w:rPr>
          <w:color w:val="000000"/>
        </w:rPr>
        <w:tab/>
        <w:t>N.K.Sengupta, Government and Business, Vikas Publishing House, New Delhi.</w:t>
      </w:r>
    </w:p>
    <w:p w:rsidR="009B507D" w:rsidRPr="00125A40" w:rsidRDefault="009B507D" w:rsidP="009B507D">
      <w:pPr>
        <w:tabs>
          <w:tab w:val="left" w:pos="540"/>
        </w:tabs>
        <w:ind w:left="540" w:hanging="360"/>
        <w:jc w:val="both"/>
        <w:rPr>
          <w:color w:val="000000"/>
        </w:rPr>
      </w:pPr>
      <w:r w:rsidRPr="00125A40">
        <w:rPr>
          <w:color w:val="000000"/>
        </w:rPr>
        <w:lastRenderedPageBreak/>
        <w:t>6.</w:t>
      </w:r>
      <w:r w:rsidRPr="00125A40">
        <w:rPr>
          <w:color w:val="000000"/>
        </w:rPr>
        <w:tab/>
        <w:t>K. Aswathappa, Business Environment for Strategic Management, Himalaya Publishing House, New Delhi</w:t>
      </w:r>
    </w:p>
    <w:p w:rsidR="009B507D" w:rsidRPr="00125A40" w:rsidRDefault="009B507D" w:rsidP="009B507D">
      <w:pPr>
        <w:tabs>
          <w:tab w:val="left" w:pos="540"/>
        </w:tabs>
        <w:ind w:left="540" w:hanging="360"/>
        <w:jc w:val="both"/>
        <w:rPr>
          <w:color w:val="000000"/>
        </w:rPr>
      </w:pPr>
      <w:r w:rsidRPr="00125A40">
        <w:rPr>
          <w:color w:val="000000"/>
        </w:rPr>
        <w:t xml:space="preserve">7. </w:t>
      </w:r>
      <w:r w:rsidRPr="00125A40">
        <w:rPr>
          <w:color w:val="000000"/>
        </w:rPr>
        <w:tab/>
        <w:t>Govt. of India, Economic Survey (latest year).</w:t>
      </w:r>
    </w:p>
    <w:p w:rsidR="00CD5623" w:rsidRDefault="00CD5623"/>
    <w:sectPr w:rsidR="00CD5623" w:rsidSect="00CD5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507D"/>
    <w:rsid w:val="009B507D"/>
    <w:rsid w:val="00CD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2019-07-16T07:23:00Z</dcterms:created>
  <dcterms:modified xsi:type="dcterms:W3CDTF">2019-07-16T07:24:00Z</dcterms:modified>
</cp:coreProperties>
</file>